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3E7A" w:rsidRDefault="005D3E7A">
      <w:pPr>
        <w:spacing w:line="500" w:lineRule="exact"/>
        <w:jc w:val="left"/>
        <w:rPr>
          <w:rFonts w:ascii="??_GB2312" w:hAnsi="??_GB2312" w:cs="??_GB2312"/>
          <w:sz w:val="32"/>
          <w:szCs w:val="32"/>
        </w:rPr>
      </w:pPr>
      <w:r>
        <w:rPr>
          <w:rFonts w:ascii="宋体" w:hAnsi="宋体" w:cs="宋体" w:hint="eastAsia"/>
          <w:sz w:val="32"/>
          <w:szCs w:val="32"/>
        </w:rPr>
        <w:t>附件</w:t>
      </w:r>
      <w:r>
        <w:rPr>
          <w:rFonts w:ascii="??_GB2312" w:hAnsi="??_GB2312" w:cs="??_GB2312"/>
          <w:sz w:val="32"/>
          <w:szCs w:val="32"/>
        </w:rPr>
        <w:t>2</w:t>
      </w:r>
    </w:p>
    <w:p w:rsidR="005D3E7A" w:rsidRDefault="005D3E7A">
      <w:pPr>
        <w:jc w:val="center"/>
        <w:rPr>
          <w:rFonts w:ascii="Georgia" w:eastAsia="华文中宋" w:hAnsi="Georgia"/>
          <w:sz w:val="30"/>
          <w:szCs w:val="30"/>
        </w:rPr>
      </w:pPr>
      <w:r>
        <w:rPr>
          <w:rFonts w:ascii="Georgia" w:eastAsia="华文中宋" w:hAnsi="Georgia" w:cs="Georgia"/>
          <w:b/>
          <w:bCs/>
          <w:sz w:val="30"/>
          <w:szCs w:val="30"/>
        </w:rPr>
        <w:t xml:space="preserve">                                 </w:t>
      </w:r>
    </w:p>
    <w:p w:rsidR="005D3E7A" w:rsidRDefault="005D3E7A">
      <w:pPr>
        <w:jc w:val="center"/>
        <w:rPr>
          <w:rFonts w:ascii="Georgia" w:eastAsia="华文中宋" w:hAnsi="Georgia"/>
          <w:b/>
          <w:bCs/>
          <w:sz w:val="30"/>
          <w:szCs w:val="30"/>
        </w:rPr>
      </w:pPr>
    </w:p>
    <w:p w:rsidR="005D3E7A" w:rsidRDefault="005D3E7A">
      <w:pPr>
        <w:jc w:val="center"/>
        <w:rPr>
          <w:rFonts w:ascii="Georgia" w:eastAsia="华文中宋" w:hAnsi="Georgia"/>
          <w:b/>
          <w:bCs/>
          <w:sz w:val="30"/>
          <w:szCs w:val="30"/>
        </w:rPr>
      </w:pPr>
    </w:p>
    <w:p w:rsidR="005D3E7A" w:rsidRDefault="005D3E7A">
      <w:pPr>
        <w:jc w:val="center"/>
        <w:rPr>
          <w:rFonts w:ascii="Georgia" w:eastAsia="华文中宋" w:hAnsi="Georgia"/>
          <w:b/>
          <w:bCs/>
          <w:sz w:val="30"/>
          <w:szCs w:val="30"/>
        </w:rPr>
      </w:pPr>
    </w:p>
    <w:p w:rsidR="005D3E7A" w:rsidRDefault="005D3E7A">
      <w:pPr>
        <w:jc w:val="center"/>
        <w:rPr>
          <w:rFonts w:ascii="微软雅黑" w:eastAsia="微软雅黑" w:hAnsi="微软雅黑"/>
          <w:b/>
          <w:bCs/>
          <w:sz w:val="44"/>
          <w:szCs w:val="44"/>
        </w:rPr>
      </w:pPr>
      <w:r>
        <w:rPr>
          <w:rFonts w:ascii="微软雅黑" w:eastAsia="微软雅黑" w:hAnsi="微软雅黑" w:cs="微软雅黑" w:hint="eastAsia"/>
          <w:b/>
          <w:bCs/>
          <w:kern w:val="0"/>
          <w:sz w:val="44"/>
          <w:szCs w:val="44"/>
        </w:rPr>
        <w:t>江苏省职业学校智慧校园验收申报表</w:t>
      </w:r>
    </w:p>
    <w:p w:rsidR="005D3E7A" w:rsidRDefault="005D3E7A">
      <w:pPr>
        <w:jc w:val="center"/>
        <w:rPr>
          <w:rFonts w:ascii="Georgia" w:eastAsia="华文中宋" w:hAnsi="Georgia"/>
          <w:b/>
          <w:bCs/>
          <w:sz w:val="30"/>
          <w:szCs w:val="30"/>
        </w:rPr>
      </w:pPr>
    </w:p>
    <w:p w:rsidR="005D3E7A" w:rsidRDefault="005D3E7A">
      <w:pPr>
        <w:jc w:val="center"/>
        <w:rPr>
          <w:rFonts w:ascii="Georgia" w:eastAsia="华文中宋" w:hAnsi="Georgia"/>
          <w:b/>
          <w:bCs/>
          <w:sz w:val="30"/>
          <w:szCs w:val="30"/>
        </w:rPr>
      </w:pPr>
    </w:p>
    <w:p w:rsidR="005D3E7A" w:rsidRDefault="005D3E7A">
      <w:pPr>
        <w:jc w:val="center"/>
        <w:rPr>
          <w:rFonts w:ascii="Georgia" w:eastAsia="华文中宋" w:hAnsi="Georgia"/>
          <w:b/>
          <w:bCs/>
          <w:sz w:val="30"/>
          <w:szCs w:val="30"/>
        </w:rPr>
      </w:pPr>
    </w:p>
    <w:p w:rsidR="005D3E7A" w:rsidRPr="000061DD" w:rsidRDefault="009F350E" w:rsidP="009F350E">
      <w:pPr>
        <w:spacing w:line="720" w:lineRule="auto"/>
        <w:ind w:firstLineChars="400" w:firstLine="840"/>
        <w:rPr>
          <w:rFonts w:ascii="Georgia" w:eastAsia="华文中宋" w:hAnsi="Georgia" w:cs="Georgia"/>
          <w:b/>
          <w:bCs/>
          <w:sz w:val="32"/>
          <w:szCs w:val="32"/>
        </w:rPr>
      </w:pPr>
      <w:r>
        <w:rPr>
          <w:noProof/>
        </w:rPr>
        <mc:AlternateContent>
          <mc:Choice Requires="wps">
            <w:drawing>
              <wp:anchor distT="0" distB="0" distL="114300" distR="114300" simplePos="0" relativeHeight="251659776" behindDoc="0" locked="0" layoutInCell="1" allowOverlap="1">
                <wp:simplePos x="0" y="0"/>
                <wp:positionH relativeFrom="column">
                  <wp:posOffset>1714500</wp:posOffset>
                </wp:positionH>
                <wp:positionV relativeFrom="paragraph">
                  <wp:posOffset>474980</wp:posOffset>
                </wp:positionV>
                <wp:extent cx="2514600" cy="0"/>
                <wp:effectExtent l="9525" t="7620" r="952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4pt" to="333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I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E+yYp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"/>
            </w:pict>
          </mc:Fallback>
        </mc:AlternateContent>
      </w:r>
      <w:r w:rsidR="005D3E7A" w:rsidRPr="001456A1">
        <w:rPr>
          <w:rFonts w:ascii="Georgia" w:eastAsia="华文中宋" w:hAnsi="Georgia" w:cs="华文中宋" w:hint="eastAsia"/>
          <w:b/>
          <w:bCs/>
          <w:sz w:val="32"/>
          <w:szCs w:val="32"/>
        </w:rPr>
        <w:t>申报学校：</w:t>
      </w:r>
      <w:r w:rsidR="005D3E7A" w:rsidRPr="001456A1">
        <w:rPr>
          <w:rFonts w:ascii="Georgia" w:eastAsia="华文中宋" w:hAnsi="Georgia" w:cs="Georgia"/>
          <w:b/>
          <w:bCs/>
          <w:sz w:val="32"/>
          <w:szCs w:val="32"/>
        </w:rPr>
        <w:t xml:space="preserve"> </w:t>
      </w:r>
      <w:r w:rsidR="005D3E7A" w:rsidRPr="000061DD">
        <w:rPr>
          <w:rFonts w:ascii="Georgia" w:eastAsia="华文中宋" w:hAnsi="Georgia" w:cs="Georgia"/>
          <w:b/>
          <w:bCs/>
          <w:sz w:val="32"/>
          <w:szCs w:val="32"/>
        </w:rPr>
        <w:t xml:space="preserve">  </w:t>
      </w:r>
      <w:r w:rsidR="000061DD">
        <w:rPr>
          <w:rFonts w:ascii="Georgia" w:eastAsia="华文中宋" w:hAnsi="Georgia" w:cs="Georgia" w:hint="eastAsia"/>
          <w:b/>
          <w:bCs/>
          <w:sz w:val="32"/>
          <w:szCs w:val="32"/>
        </w:rPr>
        <w:t>常州艺术高等职业学校</w:t>
      </w:r>
    </w:p>
    <w:p w:rsidR="005D3E7A" w:rsidRPr="00F03E86" w:rsidRDefault="005D3E7A" w:rsidP="009F350E">
      <w:pPr>
        <w:spacing w:line="720" w:lineRule="auto"/>
        <w:ind w:firstLineChars="1253" w:firstLine="4010"/>
        <w:jc w:val="left"/>
        <w:rPr>
          <w:rFonts w:ascii="Georgia" w:eastAsia="华文中宋" w:hAnsi="Georgia"/>
          <w:sz w:val="32"/>
          <w:szCs w:val="32"/>
        </w:rPr>
      </w:pPr>
      <w:r w:rsidRPr="00F03E86">
        <w:rPr>
          <w:rFonts w:ascii="Georgia" w:eastAsia="华文中宋" w:hAnsi="Georgia" w:cs="华文中宋" w:hint="eastAsia"/>
          <w:sz w:val="32"/>
          <w:szCs w:val="32"/>
        </w:rPr>
        <w:t>（盖章）</w:t>
      </w:r>
    </w:p>
    <w:p w:rsidR="005D3E7A" w:rsidRPr="001456A1" w:rsidRDefault="009F350E" w:rsidP="000061DD">
      <w:pPr>
        <w:spacing w:line="720" w:lineRule="auto"/>
        <w:ind w:firstLineChars="400" w:firstLine="840"/>
        <w:jc w:val="left"/>
        <w:rPr>
          <w:rFonts w:ascii="Georgia" w:eastAsia="华文中宋" w:hAnsi="Georgia" w:cs="Georgia"/>
          <w:b/>
          <w:bCs/>
          <w:sz w:val="32"/>
          <w:szCs w:val="3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1714500</wp:posOffset>
                </wp:positionH>
                <wp:positionV relativeFrom="paragraph">
                  <wp:posOffset>375920</wp:posOffset>
                </wp:positionV>
                <wp:extent cx="2514600" cy="0"/>
                <wp:effectExtent l="9525" t="11430" r="9525"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6pt" to="33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kmuW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"/>
            </w:pict>
          </mc:Fallback>
        </mc:AlternateContent>
      </w:r>
      <w:r w:rsidR="005D3E7A" w:rsidRPr="001456A1">
        <w:rPr>
          <w:rFonts w:ascii="Georgia" w:eastAsia="华文中宋" w:hAnsi="Georgia" w:cs="华文中宋" w:hint="eastAsia"/>
          <w:b/>
          <w:bCs/>
          <w:sz w:val="32"/>
          <w:szCs w:val="32"/>
        </w:rPr>
        <w:t>负</w:t>
      </w:r>
      <w:r w:rsidR="005D3E7A" w:rsidRPr="001456A1">
        <w:rPr>
          <w:rFonts w:ascii="Georgia" w:eastAsia="华文中宋" w:hAnsi="Georgia" w:cs="Georgia"/>
          <w:b/>
          <w:bCs/>
          <w:sz w:val="32"/>
          <w:szCs w:val="32"/>
        </w:rPr>
        <w:t xml:space="preserve"> </w:t>
      </w:r>
      <w:r w:rsidR="005D3E7A" w:rsidRPr="001456A1">
        <w:rPr>
          <w:rFonts w:ascii="Georgia" w:eastAsia="华文中宋" w:hAnsi="Georgia" w:cs="华文中宋" w:hint="eastAsia"/>
          <w:b/>
          <w:bCs/>
          <w:sz w:val="32"/>
          <w:szCs w:val="32"/>
        </w:rPr>
        <w:t>责</w:t>
      </w:r>
      <w:r w:rsidR="005D3E7A" w:rsidRPr="001456A1">
        <w:rPr>
          <w:rFonts w:ascii="Georgia" w:eastAsia="华文中宋" w:hAnsi="Georgia" w:cs="Georgia"/>
          <w:b/>
          <w:bCs/>
          <w:sz w:val="32"/>
          <w:szCs w:val="32"/>
        </w:rPr>
        <w:t xml:space="preserve"> </w:t>
      </w:r>
      <w:r w:rsidR="005D3E7A" w:rsidRPr="001456A1">
        <w:rPr>
          <w:rFonts w:ascii="Georgia" w:eastAsia="华文中宋" w:hAnsi="Georgia" w:cs="华文中宋" w:hint="eastAsia"/>
          <w:b/>
          <w:bCs/>
          <w:sz w:val="32"/>
          <w:szCs w:val="32"/>
        </w:rPr>
        <w:t>人：</w:t>
      </w:r>
      <w:r w:rsidR="005D3E7A" w:rsidRPr="00B21EAD">
        <w:rPr>
          <w:rFonts w:ascii="Georgia" w:eastAsia="华文中宋" w:hAnsi="Georgia" w:cs="Georgia"/>
          <w:b/>
          <w:bCs/>
          <w:sz w:val="32"/>
          <w:szCs w:val="32"/>
        </w:rPr>
        <w:t xml:space="preserve">   </w:t>
      </w:r>
      <w:r w:rsidR="005D3E7A" w:rsidRPr="001456A1">
        <w:rPr>
          <w:rFonts w:ascii="Georgia" w:eastAsia="华文中宋" w:hAnsi="Georgia" w:cs="Georgia"/>
          <w:b/>
          <w:bCs/>
          <w:sz w:val="32"/>
          <w:szCs w:val="32"/>
          <w:u w:val="single"/>
        </w:rPr>
        <w:t xml:space="preserve">   </w:t>
      </w:r>
      <w:r w:rsidR="005D3E7A" w:rsidRPr="000061DD">
        <w:rPr>
          <w:rFonts w:ascii="Georgia" w:eastAsia="华文中宋" w:hAnsi="Georgia" w:cs="Georgia"/>
          <w:b/>
          <w:bCs/>
          <w:sz w:val="32"/>
          <w:szCs w:val="32"/>
        </w:rPr>
        <w:t xml:space="preserve"> </w:t>
      </w:r>
      <w:r w:rsidR="000061DD">
        <w:rPr>
          <w:rFonts w:ascii="Georgia" w:eastAsia="华文中宋" w:hAnsi="Georgia" w:cs="Georgia" w:hint="eastAsia"/>
          <w:b/>
          <w:bCs/>
          <w:sz w:val="32"/>
          <w:szCs w:val="32"/>
        </w:rPr>
        <w:t xml:space="preserve">   </w:t>
      </w:r>
      <w:r w:rsidR="000061DD" w:rsidRPr="000061DD">
        <w:rPr>
          <w:rFonts w:ascii="Georgia" w:eastAsia="华文中宋" w:hAnsi="Georgia" w:cs="Georgia" w:hint="eastAsia"/>
          <w:b/>
          <w:bCs/>
          <w:sz w:val="32"/>
          <w:szCs w:val="32"/>
        </w:rPr>
        <w:t>高</w:t>
      </w:r>
      <w:r w:rsidR="000061DD">
        <w:rPr>
          <w:rFonts w:ascii="Georgia" w:eastAsia="华文中宋" w:hAnsi="Georgia" w:cs="Georgia" w:hint="eastAsia"/>
          <w:b/>
          <w:bCs/>
          <w:sz w:val="32"/>
          <w:szCs w:val="32"/>
        </w:rPr>
        <w:t xml:space="preserve">  </w:t>
      </w:r>
      <w:proofErr w:type="gramStart"/>
      <w:r w:rsidR="000061DD" w:rsidRPr="000061DD">
        <w:rPr>
          <w:rFonts w:ascii="Georgia" w:eastAsia="华文中宋" w:hAnsi="Georgia" w:cs="Georgia" w:hint="eastAsia"/>
          <w:b/>
          <w:bCs/>
          <w:sz w:val="32"/>
          <w:szCs w:val="32"/>
        </w:rPr>
        <w:t>慰</w:t>
      </w:r>
      <w:proofErr w:type="gramEnd"/>
    </w:p>
    <w:p w:rsidR="005D3E7A" w:rsidRPr="001456A1" w:rsidRDefault="009F350E" w:rsidP="009F350E">
      <w:pPr>
        <w:spacing w:line="720" w:lineRule="auto"/>
        <w:ind w:firstLineChars="400" w:firstLine="840"/>
        <w:jc w:val="left"/>
        <w:rPr>
          <w:rFonts w:ascii="Georgia" w:eastAsia="华文中宋" w:hAnsi="Georgia" w:cs="Georgia"/>
          <w:b/>
          <w:bCs/>
          <w:sz w:val="32"/>
          <w:szCs w:val="32"/>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375920</wp:posOffset>
                </wp:positionV>
                <wp:extent cx="2514600" cy="0"/>
                <wp:effectExtent l="9525" t="5715" r="952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6pt" to="33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M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kmuW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"/>
            </w:pict>
          </mc:Fallback>
        </mc:AlternateContent>
      </w:r>
      <w:r w:rsidR="005D3E7A" w:rsidRPr="001456A1">
        <w:rPr>
          <w:rFonts w:ascii="Georgia" w:eastAsia="华文中宋" w:hAnsi="Georgia" w:cs="华文中宋" w:hint="eastAsia"/>
          <w:b/>
          <w:bCs/>
          <w:sz w:val="32"/>
          <w:szCs w:val="32"/>
        </w:rPr>
        <w:t>联</w:t>
      </w:r>
      <w:r w:rsidR="005D3E7A" w:rsidRPr="001456A1">
        <w:rPr>
          <w:rFonts w:ascii="Georgia" w:eastAsia="华文中宋" w:hAnsi="Georgia" w:cs="Georgia"/>
          <w:b/>
          <w:bCs/>
          <w:sz w:val="32"/>
          <w:szCs w:val="32"/>
        </w:rPr>
        <w:t xml:space="preserve"> </w:t>
      </w:r>
      <w:r w:rsidR="005D3E7A" w:rsidRPr="001456A1">
        <w:rPr>
          <w:rFonts w:ascii="Georgia" w:eastAsia="华文中宋" w:hAnsi="Georgia" w:cs="华文中宋" w:hint="eastAsia"/>
          <w:b/>
          <w:bCs/>
          <w:sz w:val="32"/>
          <w:szCs w:val="32"/>
        </w:rPr>
        <w:t>系</w:t>
      </w:r>
      <w:r w:rsidR="005D3E7A" w:rsidRPr="001456A1">
        <w:rPr>
          <w:rFonts w:ascii="Georgia" w:eastAsia="华文中宋" w:hAnsi="Georgia" w:cs="Georgia"/>
          <w:b/>
          <w:bCs/>
          <w:sz w:val="32"/>
          <w:szCs w:val="32"/>
        </w:rPr>
        <w:t xml:space="preserve"> </w:t>
      </w:r>
      <w:r w:rsidR="005D3E7A" w:rsidRPr="001456A1">
        <w:rPr>
          <w:rFonts w:ascii="Georgia" w:eastAsia="华文中宋" w:hAnsi="Georgia" w:cs="华文中宋" w:hint="eastAsia"/>
          <w:b/>
          <w:bCs/>
          <w:sz w:val="32"/>
          <w:szCs w:val="32"/>
        </w:rPr>
        <w:t>人：</w:t>
      </w:r>
      <w:r w:rsidR="005D3E7A" w:rsidRPr="00B21EAD">
        <w:rPr>
          <w:rFonts w:ascii="Georgia" w:eastAsia="华文中宋" w:hAnsi="Georgia" w:cs="Georgia"/>
          <w:b/>
          <w:bCs/>
          <w:sz w:val="32"/>
          <w:szCs w:val="32"/>
        </w:rPr>
        <w:t xml:space="preserve"> </w:t>
      </w:r>
      <w:r w:rsidR="00792210">
        <w:rPr>
          <w:rFonts w:ascii="Georgia" w:eastAsia="华文中宋" w:hAnsi="Georgia" w:cs="Georgia" w:hint="eastAsia"/>
          <w:b/>
          <w:bCs/>
          <w:sz w:val="32"/>
          <w:szCs w:val="32"/>
        </w:rPr>
        <w:t xml:space="preserve">      </w:t>
      </w:r>
      <w:r w:rsidR="005D3E7A" w:rsidRPr="00B21EAD">
        <w:rPr>
          <w:rFonts w:ascii="Georgia" w:eastAsia="华文中宋" w:hAnsi="Georgia" w:cs="Georgia"/>
          <w:b/>
          <w:bCs/>
          <w:sz w:val="32"/>
          <w:szCs w:val="32"/>
        </w:rPr>
        <w:t xml:space="preserve">   </w:t>
      </w:r>
      <w:r w:rsidR="00B21EAD" w:rsidRPr="00B21EAD">
        <w:rPr>
          <w:rFonts w:ascii="Georgia" w:eastAsia="华文中宋" w:hAnsi="Georgia" w:cs="Georgia" w:hint="eastAsia"/>
          <w:b/>
          <w:bCs/>
          <w:sz w:val="32"/>
          <w:szCs w:val="32"/>
        </w:rPr>
        <w:t>盛</w:t>
      </w:r>
      <w:r w:rsidR="00B21EAD">
        <w:rPr>
          <w:rFonts w:ascii="Georgia" w:eastAsia="华文中宋" w:hAnsi="Georgia" w:cs="Georgia" w:hint="eastAsia"/>
          <w:b/>
          <w:bCs/>
          <w:sz w:val="32"/>
          <w:szCs w:val="32"/>
        </w:rPr>
        <w:t xml:space="preserve">  </w:t>
      </w:r>
      <w:r w:rsidR="00B21EAD" w:rsidRPr="00B21EAD">
        <w:rPr>
          <w:rFonts w:ascii="Georgia" w:eastAsia="华文中宋" w:hAnsi="Georgia" w:cs="Georgia" w:hint="eastAsia"/>
          <w:b/>
          <w:bCs/>
          <w:sz w:val="32"/>
          <w:szCs w:val="32"/>
        </w:rPr>
        <w:t>波</w:t>
      </w:r>
      <w:r w:rsidR="005D3E7A" w:rsidRPr="001456A1">
        <w:rPr>
          <w:rFonts w:ascii="Georgia" w:eastAsia="华文中宋" w:hAnsi="Georgia" w:cs="Georgia"/>
          <w:b/>
          <w:bCs/>
          <w:sz w:val="32"/>
          <w:szCs w:val="32"/>
          <w:u w:val="single"/>
        </w:rPr>
        <w:t xml:space="preserve">              </w:t>
      </w:r>
    </w:p>
    <w:p w:rsidR="005D3E7A" w:rsidRPr="001456A1" w:rsidRDefault="009F350E" w:rsidP="009F350E">
      <w:pPr>
        <w:spacing w:line="720" w:lineRule="auto"/>
        <w:ind w:firstLineChars="400" w:firstLine="840"/>
        <w:jc w:val="left"/>
        <w:rPr>
          <w:rFonts w:ascii="Georgia" w:eastAsia="华文中宋" w:hAnsi="Georgia" w:cs="Georgia"/>
          <w:b/>
          <w:bCs/>
          <w:sz w:val="32"/>
          <w:szCs w:val="32"/>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375920</wp:posOffset>
                </wp:positionV>
                <wp:extent cx="25146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6pt" to="33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T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E+yYp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"/>
            </w:pict>
          </mc:Fallback>
        </mc:AlternateContent>
      </w:r>
      <w:r w:rsidR="005D3E7A" w:rsidRPr="001456A1">
        <w:rPr>
          <w:rFonts w:ascii="Georgia" w:eastAsia="华文中宋" w:hAnsi="Georgia" w:cs="华文中宋" w:hint="eastAsia"/>
          <w:b/>
          <w:bCs/>
          <w:sz w:val="32"/>
          <w:szCs w:val="32"/>
        </w:rPr>
        <w:t>联系电话：</w:t>
      </w:r>
      <w:r w:rsidR="005D3E7A" w:rsidRPr="00B21EAD">
        <w:rPr>
          <w:rFonts w:ascii="Georgia" w:eastAsia="华文中宋" w:hAnsi="Georgia" w:cs="Georgia"/>
          <w:b/>
          <w:bCs/>
          <w:sz w:val="32"/>
          <w:szCs w:val="32"/>
        </w:rPr>
        <w:t xml:space="preserve">     </w:t>
      </w:r>
      <w:r w:rsidR="005D3E7A" w:rsidRPr="00B21EAD">
        <w:rPr>
          <w:rFonts w:ascii="华文宋体" w:eastAsia="华文宋体" w:hAnsi="华文宋体" w:cs="Georgia"/>
          <w:b/>
          <w:bCs/>
          <w:sz w:val="32"/>
          <w:szCs w:val="32"/>
        </w:rPr>
        <w:t xml:space="preserve"> </w:t>
      </w:r>
      <w:r w:rsidR="00B21EAD" w:rsidRPr="00B21EAD">
        <w:rPr>
          <w:rFonts w:ascii="华文宋体" w:eastAsia="华文宋体" w:hAnsi="华文宋体" w:cs="Georgia" w:hint="eastAsia"/>
          <w:b/>
          <w:bCs/>
          <w:sz w:val="32"/>
          <w:szCs w:val="32"/>
        </w:rPr>
        <w:t>0519-68877030</w:t>
      </w:r>
      <w:r w:rsidR="005D3E7A" w:rsidRPr="00B21EAD">
        <w:rPr>
          <w:rFonts w:ascii="华文宋体" w:eastAsia="华文宋体" w:hAnsi="华文宋体" w:cs="Georgia"/>
          <w:b/>
          <w:bCs/>
          <w:sz w:val="32"/>
          <w:szCs w:val="32"/>
          <w:u w:val="single"/>
        </w:rPr>
        <w:t xml:space="preserve">  </w:t>
      </w:r>
      <w:r w:rsidR="005D3E7A" w:rsidRPr="001456A1">
        <w:rPr>
          <w:rFonts w:ascii="Georgia" w:eastAsia="华文中宋" w:hAnsi="Georgia" w:cs="Georgia"/>
          <w:b/>
          <w:bCs/>
          <w:sz w:val="32"/>
          <w:szCs w:val="32"/>
          <w:u w:val="single"/>
        </w:rPr>
        <w:t xml:space="preserve">      </w:t>
      </w:r>
    </w:p>
    <w:p w:rsidR="005D3E7A" w:rsidRPr="001456A1" w:rsidRDefault="009F350E" w:rsidP="009F350E">
      <w:pPr>
        <w:spacing w:line="720" w:lineRule="auto"/>
        <w:ind w:firstLineChars="400" w:firstLine="840"/>
        <w:jc w:val="left"/>
        <w:rPr>
          <w:rFonts w:ascii="Georgia" w:eastAsia="华文中宋" w:hAnsi="Georgia" w:cs="Georgia"/>
          <w:b/>
          <w:bCs/>
          <w:sz w:val="32"/>
          <w:szCs w:val="32"/>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375920</wp:posOffset>
                </wp:positionV>
                <wp:extent cx="2514600" cy="0"/>
                <wp:effectExtent l="9525" t="13335" r="9525" b="57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6pt" to="33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w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"/>
            </w:pict>
          </mc:Fallback>
        </mc:AlternateContent>
      </w:r>
      <w:r w:rsidR="005D3E7A" w:rsidRPr="001456A1">
        <w:rPr>
          <w:rFonts w:ascii="Georgia" w:eastAsia="华文中宋" w:hAnsi="Georgia" w:cs="华文中宋" w:hint="eastAsia"/>
          <w:b/>
          <w:bCs/>
          <w:sz w:val="32"/>
          <w:szCs w:val="32"/>
        </w:rPr>
        <w:t>申报日期：</w:t>
      </w:r>
      <w:r w:rsidR="00B21EAD">
        <w:rPr>
          <w:rFonts w:ascii="Georgia" w:eastAsia="华文中宋" w:hAnsi="Georgia" w:cs="华文中宋" w:hint="eastAsia"/>
          <w:b/>
          <w:bCs/>
          <w:sz w:val="32"/>
          <w:szCs w:val="32"/>
        </w:rPr>
        <w:t xml:space="preserve">     </w:t>
      </w:r>
      <w:r w:rsidR="00B21EAD">
        <w:rPr>
          <w:rFonts w:ascii="华文宋体" w:eastAsia="华文宋体" w:hAnsi="华文宋体" w:cs="Georgia"/>
          <w:b/>
          <w:bCs/>
          <w:sz w:val="32"/>
          <w:szCs w:val="32"/>
        </w:rPr>
        <w:t xml:space="preserve"> </w:t>
      </w:r>
      <w:r w:rsidR="00B21EAD" w:rsidRPr="00B21EAD">
        <w:rPr>
          <w:rFonts w:ascii="华文宋体" w:eastAsia="华文宋体" w:hAnsi="华文宋体" w:cs="Georgia" w:hint="eastAsia"/>
          <w:b/>
          <w:bCs/>
          <w:sz w:val="32"/>
          <w:szCs w:val="32"/>
        </w:rPr>
        <w:t>2019年10月30日</w:t>
      </w:r>
      <w:r w:rsidR="005D3E7A" w:rsidRPr="00B21EAD">
        <w:rPr>
          <w:rFonts w:ascii="华文宋体" w:eastAsia="华文宋体" w:hAnsi="华文宋体" w:cs="Georgia"/>
          <w:b/>
          <w:bCs/>
          <w:sz w:val="32"/>
          <w:szCs w:val="32"/>
        </w:rPr>
        <w:t xml:space="preserve">  </w:t>
      </w:r>
      <w:r w:rsidR="005D3E7A" w:rsidRPr="001456A1">
        <w:rPr>
          <w:rFonts w:ascii="Georgia" w:eastAsia="华文中宋" w:hAnsi="Georgia" w:cs="Georgia"/>
          <w:b/>
          <w:bCs/>
          <w:sz w:val="32"/>
          <w:szCs w:val="32"/>
          <w:u w:val="single"/>
        </w:rPr>
        <w:t xml:space="preserve">                  </w:t>
      </w:r>
    </w:p>
    <w:p w:rsidR="005D3E7A" w:rsidRDefault="005D3E7A">
      <w:pPr>
        <w:jc w:val="center"/>
        <w:rPr>
          <w:rFonts w:ascii="Georgia" w:eastAsia="华文中宋" w:hAnsi="Georgia"/>
          <w:b/>
          <w:bCs/>
          <w:sz w:val="30"/>
          <w:szCs w:val="30"/>
        </w:rPr>
      </w:pPr>
    </w:p>
    <w:p w:rsidR="005D3E7A" w:rsidRDefault="005D3E7A">
      <w:pPr>
        <w:jc w:val="left"/>
        <w:rPr>
          <w:rFonts w:ascii="Georgia" w:eastAsia="华文中宋" w:hAnsi="Georgia"/>
          <w:b/>
          <w:bCs/>
          <w:sz w:val="30"/>
          <w:szCs w:val="30"/>
        </w:rPr>
      </w:pPr>
    </w:p>
    <w:p w:rsidR="005D3E7A" w:rsidRDefault="005D3E7A">
      <w:pPr>
        <w:jc w:val="center"/>
        <w:rPr>
          <w:rFonts w:eastAsia="楷体_GB2312"/>
          <w:b/>
          <w:bCs/>
          <w:sz w:val="32"/>
          <w:szCs w:val="32"/>
        </w:rPr>
      </w:pPr>
      <w:r>
        <w:rPr>
          <w:rFonts w:eastAsia="楷体_GB2312" w:hAnsi="宋体" w:cs="楷体_GB2312" w:hint="eastAsia"/>
          <w:b/>
          <w:bCs/>
          <w:sz w:val="32"/>
          <w:szCs w:val="32"/>
        </w:rPr>
        <w:t>江苏省教育厅制</w:t>
      </w:r>
    </w:p>
    <w:p w:rsidR="005D3E7A" w:rsidRDefault="005D3E7A">
      <w:pPr>
        <w:jc w:val="center"/>
        <w:rPr>
          <w:rFonts w:ascii="??_GB2312" w:eastAsia="Times New Roman"/>
          <w:color w:val="000000"/>
          <w:sz w:val="32"/>
          <w:szCs w:val="32"/>
        </w:rPr>
      </w:pPr>
      <w:r>
        <w:rPr>
          <w:rFonts w:eastAsia="楷体_GB2312" w:cs="楷体_GB2312" w:hint="eastAsia"/>
          <w:b/>
          <w:bCs/>
          <w:sz w:val="32"/>
          <w:szCs w:val="32"/>
        </w:rPr>
        <w:t>二○一</w:t>
      </w:r>
      <w:r w:rsidR="00BC70CC">
        <w:rPr>
          <w:rFonts w:eastAsia="楷体_GB2312" w:cs="楷体_GB2312" w:hint="eastAsia"/>
          <w:b/>
          <w:bCs/>
          <w:sz w:val="32"/>
          <w:szCs w:val="32"/>
        </w:rPr>
        <w:t>九</w:t>
      </w:r>
      <w:r>
        <w:rPr>
          <w:rFonts w:eastAsia="楷体_GB2312" w:cs="楷体_GB2312" w:hint="eastAsia"/>
          <w:b/>
          <w:bCs/>
          <w:sz w:val="32"/>
          <w:szCs w:val="32"/>
        </w:rPr>
        <w:t>年</w:t>
      </w:r>
      <w:r w:rsidR="00BC70CC">
        <w:rPr>
          <w:rFonts w:eastAsia="楷体_GB2312" w:cs="楷体_GB2312" w:hint="eastAsia"/>
          <w:b/>
          <w:bCs/>
          <w:sz w:val="32"/>
          <w:szCs w:val="32"/>
        </w:rPr>
        <w:t>十</w:t>
      </w:r>
      <w:r>
        <w:rPr>
          <w:rFonts w:eastAsia="楷体_GB2312" w:cs="楷体_GB2312" w:hint="eastAsia"/>
          <w:b/>
          <w:bCs/>
          <w:sz w:val="32"/>
          <w:szCs w:val="32"/>
        </w:rPr>
        <w:t>月</w:t>
      </w:r>
    </w:p>
    <w:p w:rsidR="005D3E7A" w:rsidRDefault="005D3E7A">
      <w:pPr>
        <w:jc w:val="center"/>
        <w:rPr>
          <w:rFonts w:ascii="方正小标宋简体" w:eastAsia="方正小标宋简体" w:hAnsi="方正小标宋简体"/>
          <w:sz w:val="36"/>
          <w:szCs w:val="36"/>
        </w:rPr>
      </w:pPr>
      <w:r>
        <w:rPr>
          <w:rFonts w:ascii="Georgia" w:eastAsia="华文中宋" w:hAnsi="Georgia"/>
          <w:b/>
          <w:bCs/>
        </w:rPr>
        <w:br w:type="page"/>
      </w:r>
      <w:r>
        <w:rPr>
          <w:rFonts w:ascii="方正小标宋简体" w:eastAsia="方正小标宋简体" w:hAnsi="方正小标宋简体" w:cs="方正小标宋简体" w:hint="eastAsia"/>
          <w:sz w:val="36"/>
          <w:szCs w:val="36"/>
        </w:rPr>
        <w:lastRenderedPageBreak/>
        <w:t>填</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写</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说</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明</w:t>
      </w:r>
    </w:p>
    <w:p w:rsidR="005D3E7A" w:rsidRDefault="005D3E7A">
      <w:pPr>
        <w:rPr>
          <w:rFonts w:ascii="Georgia" w:eastAsia="华文中宋" w:hAnsi="Georgia"/>
          <w:b/>
          <w:bCs/>
        </w:rPr>
      </w:pPr>
    </w:p>
    <w:p w:rsidR="005D3E7A" w:rsidRDefault="005D3E7A" w:rsidP="009F350E">
      <w:pPr>
        <w:pStyle w:val="a3"/>
        <w:spacing w:before="0" w:beforeAutospacing="0" w:after="0" w:afterAutospacing="0" w:line="620" w:lineRule="exact"/>
        <w:ind w:left="450" w:hangingChars="150" w:hanging="450"/>
        <w:rPr>
          <w:rFonts w:eastAsia="Times New Roman"/>
          <w:sz w:val="30"/>
          <w:szCs w:val="30"/>
        </w:rPr>
      </w:pPr>
      <w:r>
        <w:rPr>
          <w:rFonts w:eastAsia="Times New Roman"/>
          <w:sz w:val="30"/>
          <w:szCs w:val="30"/>
        </w:rPr>
        <w:t xml:space="preserve">1. </w:t>
      </w:r>
      <w:r>
        <w:rPr>
          <w:rFonts w:ascii="宋体" w:hAnsi="宋体" w:cs="宋体" w:hint="eastAsia"/>
          <w:sz w:val="30"/>
          <w:szCs w:val="30"/>
        </w:rPr>
        <w:t>本表各项内容要实事求是，真实可靠。文字表达要明确、简洁。所在学校应严格审核，对所填内容的真实性负责。</w:t>
      </w:r>
    </w:p>
    <w:p w:rsidR="005D3E7A" w:rsidRDefault="005D3E7A" w:rsidP="009F350E">
      <w:pPr>
        <w:pStyle w:val="a3"/>
        <w:spacing w:before="0" w:beforeAutospacing="0" w:after="0" w:afterAutospacing="0" w:line="620" w:lineRule="exact"/>
        <w:ind w:left="450" w:hangingChars="150" w:hanging="450"/>
        <w:rPr>
          <w:rFonts w:eastAsia="Times New Roman"/>
          <w:sz w:val="30"/>
          <w:szCs w:val="30"/>
        </w:rPr>
      </w:pPr>
      <w:r>
        <w:rPr>
          <w:rFonts w:eastAsia="Times New Roman"/>
          <w:sz w:val="30"/>
          <w:szCs w:val="30"/>
        </w:rPr>
        <w:t xml:space="preserve">2. </w:t>
      </w:r>
      <w:r>
        <w:rPr>
          <w:rFonts w:ascii="宋体" w:hAnsi="宋体" w:cs="宋体" w:hint="eastAsia"/>
          <w:sz w:val="30"/>
          <w:szCs w:val="30"/>
        </w:rPr>
        <w:t>需要填写数字的，一律填写阿拉伯数字。</w:t>
      </w:r>
    </w:p>
    <w:p w:rsidR="005D3E7A" w:rsidRDefault="005D3E7A" w:rsidP="009F350E">
      <w:pPr>
        <w:pStyle w:val="a3"/>
        <w:spacing w:before="0" w:beforeAutospacing="0" w:after="0" w:afterAutospacing="0" w:line="620" w:lineRule="exact"/>
        <w:ind w:left="450" w:hangingChars="150" w:hanging="450"/>
        <w:rPr>
          <w:rFonts w:eastAsia="Times New Roman"/>
          <w:sz w:val="30"/>
          <w:szCs w:val="30"/>
        </w:rPr>
      </w:pPr>
      <w:r>
        <w:rPr>
          <w:rFonts w:eastAsia="Times New Roman"/>
          <w:sz w:val="30"/>
          <w:szCs w:val="30"/>
        </w:rPr>
        <w:t xml:space="preserve">3. </w:t>
      </w:r>
      <w:r>
        <w:rPr>
          <w:rFonts w:ascii="宋体" w:hAnsi="宋体" w:cs="宋体" w:hint="eastAsia"/>
          <w:sz w:val="30"/>
          <w:szCs w:val="30"/>
        </w:rPr>
        <w:t>请对照《江苏省职业学校智慧校园建设评价指标体系（</w:t>
      </w:r>
      <w:r>
        <w:rPr>
          <w:rFonts w:eastAsia="Times New Roman"/>
          <w:sz w:val="30"/>
          <w:szCs w:val="30"/>
        </w:rPr>
        <w:t>2015</w:t>
      </w:r>
      <w:r>
        <w:rPr>
          <w:rFonts w:ascii="宋体" w:hAnsi="宋体" w:cs="宋体" w:hint="eastAsia"/>
          <w:sz w:val="30"/>
          <w:szCs w:val="30"/>
        </w:rPr>
        <w:t>版）》填写自评内容。</w:t>
      </w:r>
    </w:p>
    <w:p w:rsidR="005D3E7A" w:rsidRDefault="005D3E7A" w:rsidP="009F350E">
      <w:pPr>
        <w:pStyle w:val="a3"/>
        <w:spacing w:before="0" w:beforeAutospacing="0" w:after="0" w:afterAutospacing="0" w:line="620" w:lineRule="exact"/>
        <w:ind w:left="450" w:hangingChars="150" w:hanging="450"/>
        <w:rPr>
          <w:rFonts w:eastAsia="Times New Roman"/>
          <w:sz w:val="30"/>
          <w:szCs w:val="30"/>
        </w:rPr>
      </w:pPr>
      <w:r>
        <w:rPr>
          <w:rFonts w:eastAsia="Times New Roman"/>
          <w:sz w:val="30"/>
          <w:szCs w:val="30"/>
        </w:rPr>
        <w:t xml:space="preserve">4. </w:t>
      </w:r>
      <w:r>
        <w:rPr>
          <w:rFonts w:ascii="宋体" w:hAnsi="宋体" w:cs="宋体" w:hint="eastAsia"/>
          <w:sz w:val="30"/>
          <w:szCs w:val="30"/>
        </w:rPr>
        <w:t>表格各栏目均可附页，但页码要清楚。本表请用</w:t>
      </w:r>
      <w:r>
        <w:rPr>
          <w:rFonts w:eastAsia="Times New Roman"/>
          <w:sz w:val="30"/>
          <w:szCs w:val="30"/>
        </w:rPr>
        <w:t>A4</w:t>
      </w:r>
      <w:r>
        <w:rPr>
          <w:rFonts w:ascii="宋体" w:hAnsi="宋体" w:cs="宋体" w:hint="eastAsia"/>
          <w:sz w:val="30"/>
          <w:szCs w:val="30"/>
        </w:rPr>
        <w:t>纸张打印填报并装订成册。</w:t>
      </w:r>
    </w:p>
    <w:p w:rsidR="005D3E7A" w:rsidRDefault="005D3E7A">
      <w:pPr>
        <w:spacing w:line="360" w:lineRule="auto"/>
        <w:rPr>
          <w:rFonts w:ascii="??_GB2312" w:eastAsia="Times New Roman"/>
          <w:sz w:val="24"/>
          <w:szCs w:val="24"/>
        </w:rPr>
      </w:pPr>
    </w:p>
    <w:p w:rsidR="005D3E7A" w:rsidRDefault="005D3E7A">
      <w:pPr>
        <w:rPr>
          <w:rFonts w:ascii="Georgia" w:eastAsia="华文中宋" w:hAnsi="Georgia"/>
          <w:b/>
          <w:bCs/>
          <w:sz w:val="28"/>
          <w:szCs w:val="28"/>
        </w:rPr>
      </w:pPr>
      <w:r>
        <w:rPr>
          <w:rFonts w:ascii="Georgia" w:eastAsia="华文中宋" w:hAnsi="Georgia"/>
          <w:b/>
          <w:bCs/>
        </w:rPr>
        <w:br w:type="page"/>
      </w:r>
      <w:r>
        <w:rPr>
          <w:rFonts w:ascii="黑体" w:eastAsia="黑体" w:hAnsi="黑体" w:cs="黑体" w:hint="eastAsia"/>
          <w:sz w:val="28"/>
          <w:szCs w:val="28"/>
        </w:rPr>
        <w:lastRenderedPageBreak/>
        <w:t>一、学校基本情况表</w:t>
      </w:r>
    </w:p>
    <w:tbl>
      <w:tblPr>
        <w:tblW w:w="8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101"/>
        <w:gridCol w:w="155"/>
        <w:gridCol w:w="1245"/>
        <w:gridCol w:w="1468"/>
        <w:gridCol w:w="13"/>
        <w:gridCol w:w="883"/>
        <w:gridCol w:w="619"/>
        <w:gridCol w:w="118"/>
        <w:gridCol w:w="1398"/>
      </w:tblGrid>
      <w:tr w:rsidR="005D3E7A">
        <w:trPr>
          <w:trHeight w:hRule="exact" w:val="627"/>
        </w:trPr>
        <w:tc>
          <w:tcPr>
            <w:tcW w:w="8526" w:type="dxa"/>
            <w:gridSpan w:val="10"/>
            <w:vAlign w:val="center"/>
          </w:tcPr>
          <w:p w:rsidR="005D3E7A" w:rsidRDefault="005D3E7A" w:rsidP="009F350E">
            <w:pPr>
              <w:snapToGrid w:val="0"/>
              <w:spacing w:line="360" w:lineRule="auto"/>
              <w:ind w:firstLineChars="6" w:firstLine="14"/>
              <w:jc w:val="center"/>
              <w:rPr>
                <w:rFonts w:ascii="Georgia" w:hAnsi="Georgia" w:cs="Georgia"/>
                <w:b/>
                <w:bCs/>
                <w:sz w:val="24"/>
                <w:szCs w:val="24"/>
              </w:rPr>
            </w:pPr>
            <w:r>
              <w:rPr>
                <w:rFonts w:ascii="Georgia" w:eastAsia="华文中宋" w:hAnsi="Georgia" w:cs="华文中宋" w:hint="eastAsia"/>
                <w:b/>
                <w:bCs/>
                <w:sz w:val="24"/>
                <w:szCs w:val="24"/>
              </w:rPr>
              <w:t>学校基本情况</w:t>
            </w:r>
          </w:p>
        </w:tc>
      </w:tr>
      <w:tr w:rsidR="005D3E7A">
        <w:trPr>
          <w:trHeight w:hRule="exact" w:val="612"/>
        </w:trPr>
        <w:tc>
          <w:tcPr>
            <w:tcW w:w="1526" w:type="dxa"/>
            <w:vAlign w:val="center"/>
          </w:tcPr>
          <w:p w:rsidR="005D3E7A" w:rsidRDefault="005D3E7A">
            <w:pPr>
              <w:rPr>
                <w:rFonts w:ascii="Georgia" w:hAnsi="Georgia" w:cs="Georgia"/>
                <w:sz w:val="24"/>
                <w:szCs w:val="24"/>
              </w:rPr>
            </w:pPr>
            <w:r>
              <w:rPr>
                <w:rFonts w:ascii="宋体" w:hAnsi="宋体" w:cs="宋体" w:hint="eastAsia"/>
                <w:sz w:val="24"/>
                <w:szCs w:val="24"/>
              </w:rPr>
              <w:t>学校名称</w:t>
            </w:r>
          </w:p>
        </w:tc>
        <w:tc>
          <w:tcPr>
            <w:tcW w:w="7000" w:type="dxa"/>
            <w:gridSpan w:val="9"/>
            <w:vAlign w:val="center"/>
          </w:tcPr>
          <w:p w:rsidR="005D3E7A" w:rsidRDefault="00D22CAD">
            <w:pPr>
              <w:rPr>
                <w:rFonts w:ascii="Georgia" w:hAnsi="Georgia" w:cs="Georgia"/>
                <w:sz w:val="24"/>
                <w:szCs w:val="24"/>
              </w:rPr>
            </w:pPr>
            <w:r>
              <w:rPr>
                <w:rFonts w:ascii="Georgia" w:hAnsi="Georgia" w:cs="Georgia" w:hint="eastAsia"/>
                <w:sz w:val="24"/>
                <w:szCs w:val="24"/>
              </w:rPr>
              <w:t>常州艺术高等职业学校</w:t>
            </w:r>
          </w:p>
        </w:tc>
      </w:tr>
      <w:tr w:rsidR="005D3E7A">
        <w:trPr>
          <w:trHeight w:hRule="exact" w:val="642"/>
        </w:trPr>
        <w:tc>
          <w:tcPr>
            <w:tcW w:w="1526" w:type="dxa"/>
            <w:vAlign w:val="center"/>
          </w:tcPr>
          <w:p w:rsidR="005D3E7A" w:rsidRDefault="005D3E7A">
            <w:pPr>
              <w:rPr>
                <w:rFonts w:ascii="Georgia" w:hAnsi="Georgia" w:cs="Georgia"/>
                <w:sz w:val="24"/>
                <w:szCs w:val="24"/>
              </w:rPr>
            </w:pPr>
            <w:r>
              <w:rPr>
                <w:rFonts w:ascii="宋体" w:hAnsi="宋体" w:cs="宋体" w:hint="eastAsia"/>
                <w:sz w:val="24"/>
                <w:szCs w:val="24"/>
              </w:rPr>
              <w:t>通讯地址</w:t>
            </w:r>
          </w:p>
        </w:tc>
        <w:tc>
          <w:tcPr>
            <w:tcW w:w="4865" w:type="dxa"/>
            <w:gridSpan w:val="6"/>
            <w:vAlign w:val="center"/>
          </w:tcPr>
          <w:p w:rsidR="005D3E7A" w:rsidRDefault="00D22CAD" w:rsidP="00D22CAD">
            <w:pPr>
              <w:rPr>
                <w:rFonts w:ascii="Georgia" w:hAnsi="Georgia" w:cs="Georgia"/>
                <w:sz w:val="24"/>
                <w:szCs w:val="24"/>
              </w:rPr>
            </w:pPr>
            <w:r w:rsidRPr="00D22CAD">
              <w:rPr>
                <w:rFonts w:ascii="Georgia" w:hAnsi="Georgia" w:cs="Georgia" w:hint="eastAsia"/>
                <w:sz w:val="24"/>
                <w:szCs w:val="24"/>
              </w:rPr>
              <w:t>常州市</w:t>
            </w:r>
            <w:r>
              <w:rPr>
                <w:rFonts w:ascii="Georgia" w:hAnsi="Georgia" w:cs="Georgia" w:hint="eastAsia"/>
                <w:sz w:val="24"/>
                <w:szCs w:val="24"/>
              </w:rPr>
              <w:t>钟楼</w:t>
            </w:r>
            <w:r w:rsidRPr="00D22CAD">
              <w:rPr>
                <w:rFonts w:ascii="Georgia" w:hAnsi="Georgia" w:cs="Georgia" w:hint="eastAsia"/>
                <w:sz w:val="24"/>
                <w:szCs w:val="24"/>
              </w:rPr>
              <w:t>区西门</w:t>
            </w:r>
            <w:proofErr w:type="gramStart"/>
            <w:r w:rsidRPr="00D22CAD">
              <w:rPr>
                <w:rFonts w:ascii="Georgia" w:hAnsi="Georgia" w:cs="Georgia" w:hint="eastAsia"/>
                <w:sz w:val="24"/>
                <w:szCs w:val="24"/>
              </w:rPr>
              <w:t>外泰村</w:t>
            </w:r>
            <w:proofErr w:type="gramEnd"/>
          </w:p>
        </w:tc>
        <w:tc>
          <w:tcPr>
            <w:tcW w:w="737" w:type="dxa"/>
            <w:gridSpan w:val="2"/>
            <w:vAlign w:val="center"/>
          </w:tcPr>
          <w:p w:rsidR="005D3E7A" w:rsidRDefault="005D3E7A">
            <w:pPr>
              <w:rPr>
                <w:rFonts w:ascii="Georgia" w:hAnsi="Georgia" w:cs="Georgia"/>
                <w:sz w:val="24"/>
                <w:szCs w:val="24"/>
              </w:rPr>
            </w:pPr>
            <w:r>
              <w:rPr>
                <w:rFonts w:ascii="宋体" w:hAnsi="宋体" w:cs="宋体" w:hint="eastAsia"/>
                <w:sz w:val="24"/>
                <w:szCs w:val="24"/>
              </w:rPr>
              <w:t>邮编</w:t>
            </w:r>
          </w:p>
        </w:tc>
        <w:tc>
          <w:tcPr>
            <w:tcW w:w="1398" w:type="dxa"/>
            <w:vAlign w:val="center"/>
          </w:tcPr>
          <w:p w:rsidR="005D3E7A" w:rsidRDefault="00D22CAD">
            <w:pPr>
              <w:rPr>
                <w:rFonts w:ascii="Georgia" w:hAnsi="Georgia" w:cs="Georgia"/>
                <w:sz w:val="24"/>
                <w:szCs w:val="24"/>
              </w:rPr>
            </w:pPr>
            <w:r>
              <w:rPr>
                <w:rFonts w:ascii="Georgia" w:hAnsi="Georgia" w:cs="Georgia" w:hint="eastAsia"/>
                <w:sz w:val="24"/>
                <w:szCs w:val="24"/>
              </w:rPr>
              <w:t>213147</w:t>
            </w:r>
          </w:p>
        </w:tc>
      </w:tr>
      <w:tr w:rsidR="005D3E7A">
        <w:trPr>
          <w:trHeight w:hRule="exact" w:val="642"/>
        </w:trPr>
        <w:tc>
          <w:tcPr>
            <w:tcW w:w="1526" w:type="dxa"/>
            <w:vAlign w:val="center"/>
          </w:tcPr>
          <w:p w:rsidR="005D3E7A" w:rsidRDefault="005D3E7A">
            <w:pPr>
              <w:rPr>
                <w:rFonts w:ascii="Georgia" w:hAnsi="Georgia" w:cs="Georgia"/>
                <w:sz w:val="24"/>
                <w:szCs w:val="24"/>
              </w:rPr>
            </w:pPr>
            <w:r>
              <w:rPr>
                <w:rFonts w:ascii="宋体" w:hAnsi="宋体" w:cs="宋体" w:hint="eastAsia"/>
                <w:sz w:val="24"/>
                <w:szCs w:val="24"/>
              </w:rPr>
              <w:t>学校网址</w:t>
            </w:r>
          </w:p>
        </w:tc>
        <w:tc>
          <w:tcPr>
            <w:tcW w:w="7000" w:type="dxa"/>
            <w:gridSpan w:val="9"/>
            <w:vAlign w:val="center"/>
          </w:tcPr>
          <w:p w:rsidR="005D3E7A" w:rsidRDefault="00D22CAD">
            <w:pPr>
              <w:rPr>
                <w:rFonts w:ascii="Georgia" w:hAnsi="Georgia" w:cs="Georgia"/>
                <w:sz w:val="24"/>
                <w:szCs w:val="24"/>
              </w:rPr>
            </w:pPr>
            <w:r>
              <w:rPr>
                <w:rFonts w:ascii="Georgia" w:hAnsi="Georgia" w:cs="Georgia" w:hint="eastAsia"/>
                <w:sz w:val="24"/>
                <w:szCs w:val="24"/>
              </w:rPr>
              <w:t>http://www.czwyxx.com</w:t>
            </w:r>
          </w:p>
        </w:tc>
      </w:tr>
      <w:tr w:rsidR="005D3E7A">
        <w:trPr>
          <w:trHeight w:hRule="exact" w:val="737"/>
        </w:trPr>
        <w:tc>
          <w:tcPr>
            <w:tcW w:w="1526" w:type="dxa"/>
            <w:vMerge w:val="restart"/>
            <w:vAlign w:val="center"/>
          </w:tcPr>
          <w:p w:rsidR="005D3E7A" w:rsidRDefault="005D3E7A">
            <w:pPr>
              <w:widowControl/>
              <w:snapToGrid w:val="0"/>
              <w:jc w:val="center"/>
            </w:pPr>
            <w:r>
              <w:rPr>
                <w:rFonts w:ascii="宋体" w:hAnsi="宋体" w:cs="宋体" w:hint="eastAsia"/>
                <w:sz w:val="24"/>
                <w:szCs w:val="24"/>
              </w:rPr>
              <w:t>负责人</w:t>
            </w:r>
          </w:p>
        </w:tc>
        <w:tc>
          <w:tcPr>
            <w:tcW w:w="1101" w:type="dxa"/>
            <w:vAlign w:val="center"/>
          </w:tcPr>
          <w:p w:rsidR="005D3E7A" w:rsidRDefault="005D3E7A">
            <w:pPr>
              <w:snapToGrid w:val="0"/>
              <w:jc w:val="center"/>
            </w:pPr>
            <w:r>
              <w:rPr>
                <w:rFonts w:ascii="宋体" w:hAnsi="宋体" w:cs="宋体" w:hint="eastAsia"/>
                <w:sz w:val="24"/>
                <w:szCs w:val="24"/>
              </w:rPr>
              <w:t>姓名</w:t>
            </w:r>
          </w:p>
        </w:tc>
        <w:tc>
          <w:tcPr>
            <w:tcW w:w="2881" w:type="dxa"/>
            <w:gridSpan w:val="4"/>
            <w:vAlign w:val="center"/>
          </w:tcPr>
          <w:p w:rsidR="005D3E7A" w:rsidRDefault="005D3E7A">
            <w:pPr>
              <w:snapToGrid w:val="0"/>
              <w:jc w:val="center"/>
            </w:pPr>
            <w:r>
              <w:rPr>
                <w:rFonts w:ascii="宋体" w:hAnsi="宋体" w:cs="宋体" w:hint="eastAsia"/>
                <w:sz w:val="24"/>
                <w:szCs w:val="24"/>
              </w:rPr>
              <w:t>职务</w:t>
            </w:r>
          </w:p>
        </w:tc>
        <w:tc>
          <w:tcPr>
            <w:tcW w:w="3018" w:type="dxa"/>
            <w:gridSpan w:val="4"/>
            <w:vAlign w:val="center"/>
          </w:tcPr>
          <w:p w:rsidR="005D3E7A" w:rsidRDefault="005D3E7A">
            <w:pPr>
              <w:snapToGrid w:val="0"/>
              <w:jc w:val="center"/>
            </w:pPr>
            <w:r>
              <w:rPr>
                <w:rFonts w:ascii="宋体" w:hAnsi="宋体" w:cs="宋体" w:hint="eastAsia"/>
                <w:sz w:val="24"/>
                <w:szCs w:val="24"/>
              </w:rPr>
              <w:t>职称</w:t>
            </w:r>
          </w:p>
        </w:tc>
      </w:tr>
      <w:tr w:rsidR="005D3E7A">
        <w:trPr>
          <w:trHeight w:hRule="exact" w:val="627"/>
        </w:trPr>
        <w:tc>
          <w:tcPr>
            <w:tcW w:w="1526" w:type="dxa"/>
            <w:vMerge/>
            <w:vAlign w:val="center"/>
          </w:tcPr>
          <w:p w:rsidR="005D3E7A" w:rsidRDefault="005D3E7A">
            <w:pPr>
              <w:widowControl/>
              <w:snapToGrid w:val="0"/>
              <w:rPr>
                <w:rFonts w:ascii="Georgia" w:hAnsi="Georgia" w:cs="Georgia"/>
                <w:sz w:val="24"/>
                <w:szCs w:val="24"/>
              </w:rPr>
            </w:pPr>
          </w:p>
        </w:tc>
        <w:tc>
          <w:tcPr>
            <w:tcW w:w="1101" w:type="dxa"/>
            <w:vAlign w:val="center"/>
          </w:tcPr>
          <w:p w:rsidR="005D3E7A" w:rsidRDefault="00D22CAD">
            <w:pPr>
              <w:snapToGrid w:val="0"/>
              <w:jc w:val="center"/>
              <w:rPr>
                <w:rFonts w:ascii="Georgia" w:hAnsi="Georgia" w:cs="Georgia"/>
                <w:sz w:val="24"/>
                <w:szCs w:val="24"/>
              </w:rPr>
            </w:pPr>
            <w:r>
              <w:rPr>
                <w:rFonts w:ascii="Georgia" w:hAnsi="Georgia" w:cs="Georgia" w:hint="eastAsia"/>
                <w:sz w:val="24"/>
                <w:szCs w:val="24"/>
              </w:rPr>
              <w:t>高</w:t>
            </w:r>
            <w:proofErr w:type="gramStart"/>
            <w:r>
              <w:rPr>
                <w:rFonts w:ascii="Georgia" w:hAnsi="Georgia" w:cs="Georgia" w:hint="eastAsia"/>
                <w:sz w:val="24"/>
                <w:szCs w:val="24"/>
              </w:rPr>
              <w:t>慰</w:t>
            </w:r>
            <w:proofErr w:type="gramEnd"/>
          </w:p>
        </w:tc>
        <w:tc>
          <w:tcPr>
            <w:tcW w:w="2881" w:type="dxa"/>
            <w:gridSpan w:val="4"/>
            <w:vAlign w:val="center"/>
          </w:tcPr>
          <w:p w:rsidR="005D3E7A" w:rsidRDefault="00D22CAD">
            <w:pPr>
              <w:snapToGrid w:val="0"/>
              <w:jc w:val="center"/>
              <w:rPr>
                <w:rFonts w:ascii="Georgia" w:hAnsi="Georgia" w:cs="Georgia"/>
                <w:sz w:val="24"/>
                <w:szCs w:val="24"/>
              </w:rPr>
            </w:pPr>
            <w:r>
              <w:rPr>
                <w:rFonts w:ascii="Georgia" w:hAnsi="Georgia" w:cs="Georgia" w:hint="eastAsia"/>
                <w:sz w:val="24"/>
                <w:szCs w:val="24"/>
              </w:rPr>
              <w:t>校长</w:t>
            </w:r>
          </w:p>
        </w:tc>
        <w:tc>
          <w:tcPr>
            <w:tcW w:w="3018" w:type="dxa"/>
            <w:gridSpan w:val="4"/>
            <w:vAlign w:val="center"/>
          </w:tcPr>
          <w:p w:rsidR="005D3E7A" w:rsidRDefault="00B21EAD">
            <w:pPr>
              <w:snapToGrid w:val="0"/>
              <w:jc w:val="center"/>
              <w:rPr>
                <w:rFonts w:ascii="Georgia" w:hAnsi="Georgia" w:cs="Georgia"/>
                <w:sz w:val="24"/>
                <w:szCs w:val="24"/>
              </w:rPr>
            </w:pPr>
            <w:r>
              <w:rPr>
                <w:rFonts w:ascii="Georgia" w:hAnsi="Georgia" w:cs="Georgia" w:hint="eastAsia"/>
                <w:sz w:val="24"/>
                <w:szCs w:val="24"/>
              </w:rPr>
              <w:t>高级政工师</w:t>
            </w:r>
          </w:p>
        </w:tc>
      </w:tr>
      <w:tr w:rsidR="005D3E7A">
        <w:trPr>
          <w:trHeight w:hRule="exact" w:val="642"/>
        </w:trPr>
        <w:tc>
          <w:tcPr>
            <w:tcW w:w="1526" w:type="dxa"/>
            <w:vMerge/>
            <w:vAlign w:val="center"/>
          </w:tcPr>
          <w:p w:rsidR="005D3E7A" w:rsidRDefault="005D3E7A">
            <w:pPr>
              <w:widowControl/>
              <w:snapToGrid w:val="0"/>
              <w:rPr>
                <w:rFonts w:ascii="Georgia" w:hAnsi="Georgia" w:cs="Georgia"/>
                <w:sz w:val="24"/>
                <w:szCs w:val="24"/>
              </w:rPr>
            </w:pPr>
          </w:p>
        </w:tc>
        <w:tc>
          <w:tcPr>
            <w:tcW w:w="1101" w:type="dxa"/>
            <w:vAlign w:val="center"/>
          </w:tcPr>
          <w:p w:rsidR="005D3E7A" w:rsidRDefault="005D3E7A">
            <w:pPr>
              <w:snapToGrid w:val="0"/>
              <w:jc w:val="center"/>
            </w:pPr>
            <w:r>
              <w:rPr>
                <w:rFonts w:ascii="宋体" w:hAnsi="宋体" w:cs="宋体" w:hint="eastAsia"/>
                <w:sz w:val="24"/>
                <w:szCs w:val="24"/>
              </w:rPr>
              <w:t>性别</w:t>
            </w:r>
          </w:p>
        </w:tc>
        <w:tc>
          <w:tcPr>
            <w:tcW w:w="2881" w:type="dxa"/>
            <w:gridSpan w:val="4"/>
            <w:vAlign w:val="center"/>
          </w:tcPr>
          <w:p w:rsidR="005D3E7A" w:rsidRDefault="005D3E7A">
            <w:pPr>
              <w:snapToGrid w:val="0"/>
              <w:jc w:val="center"/>
              <w:rPr>
                <w:rFonts w:ascii="Georgia" w:hAnsi="Georgia" w:cs="Georgia"/>
                <w:sz w:val="24"/>
                <w:szCs w:val="24"/>
              </w:rPr>
            </w:pPr>
            <w:r>
              <w:rPr>
                <w:rFonts w:ascii="宋体" w:hAnsi="宋体" w:cs="宋体" w:hint="eastAsia"/>
                <w:sz w:val="24"/>
                <w:szCs w:val="24"/>
              </w:rPr>
              <w:t>办公电话</w:t>
            </w:r>
          </w:p>
        </w:tc>
        <w:tc>
          <w:tcPr>
            <w:tcW w:w="3018" w:type="dxa"/>
            <w:gridSpan w:val="4"/>
            <w:vAlign w:val="center"/>
          </w:tcPr>
          <w:p w:rsidR="005D3E7A" w:rsidRDefault="005D3E7A">
            <w:pPr>
              <w:snapToGrid w:val="0"/>
              <w:jc w:val="center"/>
              <w:rPr>
                <w:rFonts w:ascii="Georgia" w:hAnsi="Georgia" w:cs="Georgia"/>
                <w:sz w:val="24"/>
                <w:szCs w:val="24"/>
              </w:rPr>
            </w:pPr>
            <w:r>
              <w:rPr>
                <w:rFonts w:ascii="宋体" w:hAnsi="宋体" w:cs="宋体" w:hint="eastAsia"/>
                <w:sz w:val="24"/>
                <w:szCs w:val="24"/>
              </w:rPr>
              <w:t>手机</w:t>
            </w:r>
          </w:p>
        </w:tc>
      </w:tr>
      <w:tr w:rsidR="005D3E7A">
        <w:trPr>
          <w:trHeight w:hRule="exact" w:val="642"/>
        </w:trPr>
        <w:tc>
          <w:tcPr>
            <w:tcW w:w="1526" w:type="dxa"/>
            <w:vMerge/>
            <w:vAlign w:val="center"/>
          </w:tcPr>
          <w:p w:rsidR="005D3E7A" w:rsidRDefault="005D3E7A">
            <w:pPr>
              <w:widowControl/>
              <w:snapToGrid w:val="0"/>
              <w:rPr>
                <w:rFonts w:ascii="Georgia" w:hAnsi="Georgia" w:cs="Georgia"/>
                <w:sz w:val="24"/>
                <w:szCs w:val="24"/>
              </w:rPr>
            </w:pPr>
          </w:p>
        </w:tc>
        <w:tc>
          <w:tcPr>
            <w:tcW w:w="1101" w:type="dxa"/>
            <w:vAlign w:val="center"/>
          </w:tcPr>
          <w:p w:rsidR="005D3E7A" w:rsidRDefault="00D22CAD">
            <w:pPr>
              <w:snapToGrid w:val="0"/>
              <w:jc w:val="center"/>
              <w:rPr>
                <w:rFonts w:ascii="Georgia" w:hAnsi="Georgia" w:cs="Georgia"/>
                <w:sz w:val="24"/>
                <w:szCs w:val="24"/>
              </w:rPr>
            </w:pPr>
            <w:r>
              <w:rPr>
                <w:rFonts w:ascii="Georgia" w:hAnsi="Georgia" w:cs="Georgia" w:hint="eastAsia"/>
                <w:sz w:val="24"/>
                <w:szCs w:val="24"/>
              </w:rPr>
              <w:t>男</w:t>
            </w:r>
          </w:p>
        </w:tc>
        <w:tc>
          <w:tcPr>
            <w:tcW w:w="2881" w:type="dxa"/>
            <w:gridSpan w:val="4"/>
            <w:vAlign w:val="center"/>
          </w:tcPr>
          <w:p w:rsidR="005D3E7A" w:rsidRPr="00B21EAD" w:rsidRDefault="00B21EAD">
            <w:pPr>
              <w:snapToGrid w:val="0"/>
              <w:jc w:val="center"/>
              <w:rPr>
                <w:rFonts w:ascii="宋体" w:hAnsi="宋体" w:cs="宋体"/>
                <w:sz w:val="24"/>
                <w:szCs w:val="24"/>
              </w:rPr>
            </w:pPr>
            <w:r w:rsidRPr="00B21EAD">
              <w:rPr>
                <w:rFonts w:ascii="宋体" w:hAnsi="宋体" w:cs="宋体" w:hint="eastAsia"/>
                <w:sz w:val="24"/>
                <w:szCs w:val="24"/>
              </w:rPr>
              <w:t>86197001</w:t>
            </w:r>
          </w:p>
        </w:tc>
        <w:tc>
          <w:tcPr>
            <w:tcW w:w="3018" w:type="dxa"/>
            <w:gridSpan w:val="4"/>
            <w:vAlign w:val="center"/>
          </w:tcPr>
          <w:p w:rsidR="005D3E7A" w:rsidRPr="00B21EAD" w:rsidRDefault="00B21EAD">
            <w:pPr>
              <w:snapToGrid w:val="0"/>
              <w:jc w:val="center"/>
              <w:rPr>
                <w:rFonts w:ascii="宋体" w:hAnsi="宋体" w:cs="宋体"/>
                <w:sz w:val="24"/>
                <w:szCs w:val="24"/>
              </w:rPr>
            </w:pPr>
            <w:r w:rsidRPr="00B21EAD">
              <w:rPr>
                <w:rFonts w:ascii="宋体" w:hAnsi="宋体" w:cs="宋体"/>
                <w:sz w:val="24"/>
                <w:szCs w:val="24"/>
              </w:rPr>
              <w:t>13776851591</w:t>
            </w:r>
          </w:p>
        </w:tc>
      </w:tr>
      <w:tr w:rsidR="005D3E7A">
        <w:trPr>
          <w:trHeight w:hRule="exact" w:val="657"/>
        </w:trPr>
        <w:tc>
          <w:tcPr>
            <w:tcW w:w="1526" w:type="dxa"/>
            <w:vMerge w:val="restart"/>
            <w:vAlign w:val="center"/>
          </w:tcPr>
          <w:p w:rsidR="005D3E7A" w:rsidRDefault="005D3E7A">
            <w:pPr>
              <w:widowControl/>
              <w:snapToGrid w:val="0"/>
              <w:jc w:val="center"/>
            </w:pPr>
            <w:r>
              <w:rPr>
                <w:rFonts w:ascii="宋体" w:hAnsi="宋体" w:cs="宋体" w:hint="eastAsia"/>
                <w:sz w:val="24"/>
                <w:szCs w:val="24"/>
              </w:rPr>
              <w:t>联系人</w:t>
            </w:r>
          </w:p>
        </w:tc>
        <w:tc>
          <w:tcPr>
            <w:tcW w:w="1101" w:type="dxa"/>
            <w:vAlign w:val="center"/>
          </w:tcPr>
          <w:p w:rsidR="005D3E7A" w:rsidRDefault="005D3E7A">
            <w:pPr>
              <w:snapToGrid w:val="0"/>
              <w:jc w:val="center"/>
            </w:pPr>
            <w:r>
              <w:rPr>
                <w:rFonts w:ascii="宋体" w:hAnsi="宋体" w:cs="宋体" w:hint="eastAsia"/>
                <w:sz w:val="24"/>
                <w:szCs w:val="24"/>
              </w:rPr>
              <w:t>姓名</w:t>
            </w:r>
          </w:p>
        </w:tc>
        <w:tc>
          <w:tcPr>
            <w:tcW w:w="2881" w:type="dxa"/>
            <w:gridSpan w:val="4"/>
            <w:vAlign w:val="center"/>
          </w:tcPr>
          <w:p w:rsidR="005D3E7A" w:rsidRDefault="005D3E7A">
            <w:pPr>
              <w:snapToGrid w:val="0"/>
              <w:jc w:val="center"/>
            </w:pPr>
            <w:r>
              <w:rPr>
                <w:rFonts w:ascii="宋体" w:hAnsi="宋体" w:cs="宋体" w:hint="eastAsia"/>
                <w:sz w:val="24"/>
                <w:szCs w:val="24"/>
              </w:rPr>
              <w:t>职务</w:t>
            </w:r>
          </w:p>
        </w:tc>
        <w:tc>
          <w:tcPr>
            <w:tcW w:w="3018" w:type="dxa"/>
            <w:gridSpan w:val="4"/>
            <w:vAlign w:val="center"/>
          </w:tcPr>
          <w:p w:rsidR="005D3E7A" w:rsidRDefault="005D3E7A">
            <w:pPr>
              <w:snapToGrid w:val="0"/>
              <w:jc w:val="center"/>
            </w:pPr>
            <w:r>
              <w:rPr>
                <w:rFonts w:ascii="宋体" w:hAnsi="宋体" w:cs="宋体" w:hint="eastAsia"/>
                <w:sz w:val="24"/>
                <w:szCs w:val="24"/>
              </w:rPr>
              <w:t>职称</w:t>
            </w:r>
          </w:p>
        </w:tc>
      </w:tr>
      <w:tr w:rsidR="005D3E7A">
        <w:trPr>
          <w:trHeight w:hRule="exact" w:val="642"/>
        </w:trPr>
        <w:tc>
          <w:tcPr>
            <w:tcW w:w="1526" w:type="dxa"/>
            <w:vMerge/>
            <w:vAlign w:val="center"/>
          </w:tcPr>
          <w:p w:rsidR="005D3E7A" w:rsidRDefault="005D3E7A">
            <w:pPr>
              <w:widowControl/>
              <w:snapToGrid w:val="0"/>
              <w:rPr>
                <w:rFonts w:ascii="Georgia" w:hAnsi="Georgia" w:cs="Georgia"/>
                <w:sz w:val="24"/>
                <w:szCs w:val="24"/>
              </w:rPr>
            </w:pPr>
          </w:p>
        </w:tc>
        <w:tc>
          <w:tcPr>
            <w:tcW w:w="1101" w:type="dxa"/>
            <w:vAlign w:val="center"/>
          </w:tcPr>
          <w:p w:rsidR="005D3E7A" w:rsidRDefault="00B21EAD">
            <w:pPr>
              <w:snapToGrid w:val="0"/>
              <w:jc w:val="center"/>
              <w:rPr>
                <w:rFonts w:ascii="Georgia" w:hAnsi="Georgia" w:cs="Georgia"/>
                <w:sz w:val="24"/>
                <w:szCs w:val="24"/>
              </w:rPr>
            </w:pPr>
            <w:proofErr w:type="gramStart"/>
            <w:r>
              <w:rPr>
                <w:rFonts w:ascii="Georgia" w:hAnsi="Georgia" w:cs="Georgia" w:hint="eastAsia"/>
                <w:sz w:val="24"/>
                <w:szCs w:val="24"/>
              </w:rPr>
              <w:t>盛波</w:t>
            </w:r>
            <w:proofErr w:type="gramEnd"/>
          </w:p>
        </w:tc>
        <w:tc>
          <w:tcPr>
            <w:tcW w:w="2881" w:type="dxa"/>
            <w:gridSpan w:val="4"/>
            <w:vAlign w:val="center"/>
          </w:tcPr>
          <w:p w:rsidR="005D3E7A" w:rsidRDefault="00B21EAD">
            <w:pPr>
              <w:snapToGrid w:val="0"/>
              <w:jc w:val="center"/>
              <w:rPr>
                <w:rFonts w:ascii="Georgia" w:hAnsi="Georgia" w:cs="Georgia"/>
                <w:sz w:val="24"/>
                <w:szCs w:val="24"/>
              </w:rPr>
            </w:pPr>
            <w:r>
              <w:rPr>
                <w:rFonts w:ascii="Georgia" w:hAnsi="Georgia" w:cs="Georgia" w:hint="eastAsia"/>
                <w:sz w:val="24"/>
                <w:szCs w:val="24"/>
              </w:rPr>
              <w:t>图文信息中心主任</w:t>
            </w:r>
          </w:p>
        </w:tc>
        <w:tc>
          <w:tcPr>
            <w:tcW w:w="3018" w:type="dxa"/>
            <w:gridSpan w:val="4"/>
            <w:vAlign w:val="center"/>
          </w:tcPr>
          <w:p w:rsidR="005D3E7A" w:rsidRDefault="00B21EAD">
            <w:pPr>
              <w:snapToGrid w:val="0"/>
              <w:jc w:val="center"/>
              <w:rPr>
                <w:rFonts w:ascii="Georgia" w:hAnsi="Georgia" w:cs="Georgia"/>
                <w:sz w:val="24"/>
                <w:szCs w:val="24"/>
              </w:rPr>
            </w:pPr>
            <w:r>
              <w:rPr>
                <w:rFonts w:ascii="Georgia" w:hAnsi="Georgia" w:cs="Georgia" w:hint="eastAsia"/>
                <w:sz w:val="24"/>
                <w:szCs w:val="24"/>
              </w:rPr>
              <w:t>副教授</w:t>
            </w:r>
          </w:p>
        </w:tc>
      </w:tr>
      <w:tr w:rsidR="005D3E7A">
        <w:trPr>
          <w:trHeight w:hRule="exact" w:val="737"/>
        </w:trPr>
        <w:tc>
          <w:tcPr>
            <w:tcW w:w="1526" w:type="dxa"/>
            <w:vMerge/>
            <w:vAlign w:val="center"/>
          </w:tcPr>
          <w:p w:rsidR="005D3E7A" w:rsidRDefault="005D3E7A">
            <w:pPr>
              <w:widowControl/>
              <w:snapToGrid w:val="0"/>
              <w:rPr>
                <w:rFonts w:ascii="Georgia" w:hAnsi="Georgia" w:cs="Georgia"/>
                <w:sz w:val="24"/>
                <w:szCs w:val="24"/>
              </w:rPr>
            </w:pPr>
          </w:p>
        </w:tc>
        <w:tc>
          <w:tcPr>
            <w:tcW w:w="1101" w:type="dxa"/>
            <w:vAlign w:val="center"/>
          </w:tcPr>
          <w:p w:rsidR="005D3E7A" w:rsidRDefault="005D3E7A">
            <w:pPr>
              <w:snapToGrid w:val="0"/>
              <w:jc w:val="center"/>
              <w:rPr>
                <w:rFonts w:ascii="Georgia" w:hAnsi="Georgia" w:cs="Georgia"/>
                <w:sz w:val="24"/>
                <w:szCs w:val="24"/>
              </w:rPr>
            </w:pPr>
            <w:r>
              <w:rPr>
                <w:rFonts w:ascii="宋体" w:hAnsi="宋体" w:cs="宋体" w:hint="eastAsia"/>
                <w:sz w:val="24"/>
                <w:szCs w:val="24"/>
              </w:rPr>
              <w:t>性别</w:t>
            </w:r>
          </w:p>
        </w:tc>
        <w:tc>
          <w:tcPr>
            <w:tcW w:w="2881" w:type="dxa"/>
            <w:gridSpan w:val="4"/>
            <w:vAlign w:val="center"/>
          </w:tcPr>
          <w:p w:rsidR="005D3E7A" w:rsidRDefault="005D3E7A">
            <w:pPr>
              <w:snapToGrid w:val="0"/>
              <w:jc w:val="center"/>
              <w:rPr>
                <w:rFonts w:ascii="Georgia" w:hAnsi="Georgia" w:cs="Georgia"/>
                <w:sz w:val="24"/>
                <w:szCs w:val="24"/>
              </w:rPr>
            </w:pPr>
            <w:r>
              <w:rPr>
                <w:rFonts w:ascii="宋体" w:hAnsi="宋体" w:cs="宋体" w:hint="eastAsia"/>
                <w:sz w:val="24"/>
                <w:szCs w:val="24"/>
              </w:rPr>
              <w:t>电子邮箱</w:t>
            </w:r>
          </w:p>
        </w:tc>
        <w:tc>
          <w:tcPr>
            <w:tcW w:w="3018" w:type="dxa"/>
            <w:gridSpan w:val="4"/>
            <w:vAlign w:val="center"/>
          </w:tcPr>
          <w:p w:rsidR="005D3E7A" w:rsidRDefault="005D3E7A">
            <w:pPr>
              <w:snapToGrid w:val="0"/>
              <w:jc w:val="center"/>
              <w:rPr>
                <w:rFonts w:ascii="Georgia" w:hAnsi="Georgia" w:cs="Georgia"/>
                <w:sz w:val="24"/>
                <w:szCs w:val="24"/>
              </w:rPr>
            </w:pPr>
            <w:r>
              <w:rPr>
                <w:rFonts w:ascii="宋体" w:hAnsi="宋体" w:cs="宋体" w:hint="eastAsia"/>
                <w:sz w:val="24"/>
                <w:szCs w:val="24"/>
              </w:rPr>
              <w:t>手机</w:t>
            </w:r>
          </w:p>
        </w:tc>
      </w:tr>
      <w:tr w:rsidR="005D3E7A">
        <w:trPr>
          <w:trHeight w:hRule="exact" w:val="737"/>
        </w:trPr>
        <w:tc>
          <w:tcPr>
            <w:tcW w:w="1526" w:type="dxa"/>
            <w:vMerge/>
            <w:vAlign w:val="center"/>
          </w:tcPr>
          <w:p w:rsidR="005D3E7A" w:rsidRDefault="005D3E7A">
            <w:pPr>
              <w:widowControl/>
              <w:snapToGrid w:val="0"/>
              <w:rPr>
                <w:rFonts w:ascii="Georgia" w:hAnsi="Georgia" w:cs="Georgia"/>
                <w:sz w:val="24"/>
                <w:szCs w:val="24"/>
              </w:rPr>
            </w:pPr>
          </w:p>
        </w:tc>
        <w:tc>
          <w:tcPr>
            <w:tcW w:w="1101" w:type="dxa"/>
            <w:vAlign w:val="center"/>
          </w:tcPr>
          <w:p w:rsidR="005D3E7A" w:rsidRDefault="00B21EAD">
            <w:pPr>
              <w:snapToGrid w:val="0"/>
              <w:jc w:val="center"/>
              <w:rPr>
                <w:rFonts w:ascii="Georgia" w:hAnsi="Georgia" w:cs="Georgia"/>
                <w:sz w:val="24"/>
                <w:szCs w:val="24"/>
              </w:rPr>
            </w:pPr>
            <w:r>
              <w:rPr>
                <w:rFonts w:ascii="Georgia" w:hAnsi="Georgia" w:cs="Georgia" w:hint="eastAsia"/>
                <w:sz w:val="24"/>
                <w:szCs w:val="24"/>
              </w:rPr>
              <w:t>女</w:t>
            </w:r>
          </w:p>
        </w:tc>
        <w:tc>
          <w:tcPr>
            <w:tcW w:w="2881" w:type="dxa"/>
            <w:gridSpan w:val="4"/>
            <w:vAlign w:val="center"/>
          </w:tcPr>
          <w:p w:rsidR="005D3E7A" w:rsidRPr="00B21EAD" w:rsidRDefault="007C7AE5">
            <w:pPr>
              <w:snapToGrid w:val="0"/>
              <w:jc w:val="center"/>
              <w:rPr>
                <w:rFonts w:ascii="宋体" w:hAnsi="宋体" w:cs="宋体"/>
                <w:sz w:val="24"/>
                <w:szCs w:val="24"/>
              </w:rPr>
            </w:pPr>
            <w:hyperlink r:id="rId9" w:history="1">
              <w:r w:rsidR="00B21EAD" w:rsidRPr="00B21EAD">
                <w:rPr>
                  <w:rFonts w:ascii="宋体" w:hAnsi="宋体" w:cs="宋体" w:hint="eastAsia"/>
                  <w:sz w:val="24"/>
                  <w:szCs w:val="24"/>
                </w:rPr>
                <w:t>1808970@qq.com</w:t>
              </w:r>
            </w:hyperlink>
          </w:p>
        </w:tc>
        <w:tc>
          <w:tcPr>
            <w:tcW w:w="3018" w:type="dxa"/>
            <w:gridSpan w:val="4"/>
            <w:vAlign w:val="center"/>
          </w:tcPr>
          <w:p w:rsidR="005D3E7A" w:rsidRPr="00B21EAD" w:rsidRDefault="00B21EAD">
            <w:pPr>
              <w:snapToGrid w:val="0"/>
              <w:jc w:val="center"/>
              <w:rPr>
                <w:rFonts w:ascii="宋体" w:hAnsi="宋体" w:cs="宋体"/>
                <w:sz w:val="24"/>
                <w:szCs w:val="24"/>
              </w:rPr>
            </w:pPr>
            <w:r w:rsidRPr="00B21EAD">
              <w:rPr>
                <w:rFonts w:ascii="宋体" w:hAnsi="宋体" w:cs="宋体" w:hint="eastAsia"/>
                <w:sz w:val="24"/>
                <w:szCs w:val="24"/>
              </w:rPr>
              <w:t>13813587378</w:t>
            </w:r>
          </w:p>
        </w:tc>
      </w:tr>
      <w:tr w:rsidR="005D3E7A">
        <w:trPr>
          <w:trHeight w:hRule="exact" w:val="737"/>
        </w:trPr>
        <w:tc>
          <w:tcPr>
            <w:tcW w:w="1526"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学生总数（人）</w:t>
            </w:r>
          </w:p>
        </w:tc>
        <w:tc>
          <w:tcPr>
            <w:tcW w:w="1256" w:type="dxa"/>
            <w:gridSpan w:val="2"/>
            <w:vAlign w:val="center"/>
          </w:tcPr>
          <w:p w:rsidR="005D3E7A" w:rsidRPr="00B21EAD" w:rsidRDefault="00995B9A" w:rsidP="00B21EAD">
            <w:pPr>
              <w:snapToGrid w:val="0"/>
              <w:jc w:val="center"/>
              <w:rPr>
                <w:rFonts w:ascii="宋体" w:hAnsi="宋体" w:cs="宋体"/>
                <w:sz w:val="24"/>
                <w:szCs w:val="24"/>
              </w:rPr>
            </w:pPr>
            <w:r w:rsidRPr="00B21EAD">
              <w:rPr>
                <w:rFonts w:ascii="宋体" w:hAnsi="宋体" w:cs="宋体" w:hint="eastAsia"/>
                <w:sz w:val="24"/>
                <w:szCs w:val="24"/>
              </w:rPr>
              <w:t>1592</w:t>
            </w:r>
          </w:p>
        </w:tc>
        <w:tc>
          <w:tcPr>
            <w:tcW w:w="1245" w:type="dxa"/>
            <w:vAlign w:val="center"/>
          </w:tcPr>
          <w:p w:rsidR="005D3E7A" w:rsidRDefault="005D3E7A" w:rsidP="009F350E">
            <w:pPr>
              <w:widowControl/>
              <w:snapToGrid w:val="0"/>
              <w:ind w:left="240" w:hangingChars="100" w:hanging="240"/>
              <w:jc w:val="center"/>
              <w:rPr>
                <w:rFonts w:ascii="Georgia" w:hAnsi="Georgia" w:cs="Georgia"/>
                <w:sz w:val="24"/>
                <w:szCs w:val="24"/>
              </w:rPr>
            </w:pPr>
            <w:r>
              <w:rPr>
                <w:rFonts w:ascii="宋体" w:hAnsi="宋体" w:cs="宋体" w:hint="eastAsia"/>
                <w:sz w:val="24"/>
                <w:szCs w:val="24"/>
              </w:rPr>
              <w:t>教职工数（人）</w:t>
            </w:r>
          </w:p>
        </w:tc>
        <w:tc>
          <w:tcPr>
            <w:tcW w:w="1468" w:type="dxa"/>
            <w:vAlign w:val="center"/>
          </w:tcPr>
          <w:p w:rsidR="005D3E7A" w:rsidRPr="00B21EAD" w:rsidRDefault="00995B9A" w:rsidP="00B21EAD">
            <w:pPr>
              <w:snapToGrid w:val="0"/>
              <w:jc w:val="center"/>
              <w:rPr>
                <w:rFonts w:ascii="宋体" w:hAnsi="宋体" w:cs="宋体"/>
                <w:sz w:val="24"/>
                <w:szCs w:val="24"/>
              </w:rPr>
            </w:pPr>
            <w:r w:rsidRPr="00B21EAD">
              <w:rPr>
                <w:rFonts w:ascii="宋体" w:hAnsi="宋体" w:cs="宋体" w:hint="eastAsia"/>
                <w:sz w:val="24"/>
                <w:szCs w:val="24"/>
              </w:rPr>
              <w:t>132</w:t>
            </w:r>
          </w:p>
        </w:tc>
        <w:tc>
          <w:tcPr>
            <w:tcW w:w="1515" w:type="dxa"/>
            <w:gridSpan w:val="3"/>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校区面积（平方米）</w:t>
            </w:r>
          </w:p>
        </w:tc>
        <w:tc>
          <w:tcPr>
            <w:tcW w:w="1516" w:type="dxa"/>
            <w:gridSpan w:val="2"/>
            <w:vAlign w:val="center"/>
          </w:tcPr>
          <w:p w:rsidR="005D3E7A" w:rsidRPr="00B21EAD" w:rsidRDefault="00995B9A" w:rsidP="00B21EAD">
            <w:pPr>
              <w:snapToGrid w:val="0"/>
              <w:jc w:val="center"/>
              <w:rPr>
                <w:rFonts w:ascii="宋体" w:hAnsi="宋体" w:cs="宋体"/>
                <w:sz w:val="24"/>
                <w:szCs w:val="24"/>
              </w:rPr>
            </w:pPr>
            <w:r w:rsidRPr="00B21EAD">
              <w:rPr>
                <w:rFonts w:ascii="宋体" w:hAnsi="宋体" w:cs="宋体" w:hint="eastAsia"/>
                <w:sz w:val="24"/>
                <w:szCs w:val="24"/>
              </w:rPr>
              <w:t>100000</w:t>
            </w:r>
          </w:p>
        </w:tc>
      </w:tr>
      <w:tr w:rsidR="005D3E7A">
        <w:trPr>
          <w:trHeight w:hRule="exact" w:val="737"/>
        </w:trPr>
        <w:tc>
          <w:tcPr>
            <w:tcW w:w="1526"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在校生班级数（</w:t>
            </w:r>
            <w:proofErr w:type="gramStart"/>
            <w:r>
              <w:rPr>
                <w:rFonts w:ascii="宋体" w:hAnsi="宋体" w:cs="宋体" w:hint="eastAsia"/>
                <w:sz w:val="24"/>
                <w:szCs w:val="24"/>
              </w:rPr>
              <w:t>个</w:t>
            </w:r>
            <w:proofErr w:type="gramEnd"/>
            <w:r>
              <w:rPr>
                <w:rFonts w:ascii="宋体" w:hAnsi="宋体" w:cs="宋体" w:hint="eastAsia"/>
                <w:sz w:val="24"/>
                <w:szCs w:val="24"/>
              </w:rPr>
              <w:t>）</w:t>
            </w:r>
          </w:p>
        </w:tc>
        <w:tc>
          <w:tcPr>
            <w:tcW w:w="1256" w:type="dxa"/>
            <w:gridSpan w:val="2"/>
            <w:vAlign w:val="center"/>
          </w:tcPr>
          <w:p w:rsidR="005D3E7A" w:rsidRPr="00B21EAD" w:rsidRDefault="00995B9A" w:rsidP="00B21EAD">
            <w:pPr>
              <w:snapToGrid w:val="0"/>
              <w:jc w:val="center"/>
              <w:rPr>
                <w:rFonts w:ascii="宋体" w:hAnsi="宋体" w:cs="宋体"/>
                <w:sz w:val="24"/>
                <w:szCs w:val="24"/>
              </w:rPr>
            </w:pPr>
            <w:r w:rsidRPr="00B21EAD">
              <w:rPr>
                <w:rFonts w:ascii="宋体" w:hAnsi="宋体" w:cs="宋体" w:hint="eastAsia"/>
                <w:sz w:val="24"/>
                <w:szCs w:val="24"/>
              </w:rPr>
              <w:t>40</w:t>
            </w:r>
          </w:p>
        </w:tc>
        <w:tc>
          <w:tcPr>
            <w:tcW w:w="1245" w:type="dxa"/>
            <w:vAlign w:val="center"/>
          </w:tcPr>
          <w:p w:rsidR="005D3E7A" w:rsidRDefault="005D3E7A" w:rsidP="009F350E">
            <w:pPr>
              <w:widowControl/>
              <w:snapToGrid w:val="0"/>
              <w:ind w:left="240" w:hangingChars="100" w:hanging="240"/>
              <w:jc w:val="center"/>
              <w:rPr>
                <w:rFonts w:ascii="Georgia" w:hAnsi="Georgia" w:cs="Georgia"/>
                <w:sz w:val="24"/>
                <w:szCs w:val="24"/>
              </w:rPr>
            </w:pPr>
            <w:r>
              <w:rPr>
                <w:rFonts w:ascii="宋体" w:hAnsi="宋体" w:cs="宋体" w:hint="eastAsia"/>
                <w:sz w:val="24"/>
                <w:szCs w:val="24"/>
              </w:rPr>
              <w:t>教室数（</w:t>
            </w:r>
            <w:proofErr w:type="gramStart"/>
            <w:r>
              <w:rPr>
                <w:rFonts w:ascii="宋体" w:hAnsi="宋体" w:cs="宋体" w:hint="eastAsia"/>
                <w:sz w:val="24"/>
                <w:szCs w:val="24"/>
              </w:rPr>
              <w:t>个</w:t>
            </w:r>
            <w:proofErr w:type="gramEnd"/>
            <w:r>
              <w:rPr>
                <w:rFonts w:ascii="宋体" w:hAnsi="宋体" w:cs="宋体" w:hint="eastAsia"/>
                <w:sz w:val="24"/>
                <w:szCs w:val="24"/>
              </w:rPr>
              <w:t>）</w:t>
            </w:r>
          </w:p>
        </w:tc>
        <w:tc>
          <w:tcPr>
            <w:tcW w:w="1468" w:type="dxa"/>
            <w:vAlign w:val="center"/>
          </w:tcPr>
          <w:p w:rsidR="005D3E7A" w:rsidRPr="00B21EAD" w:rsidRDefault="00995B9A" w:rsidP="00B21EAD">
            <w:pPr>
              <w:snapToGrid w:val="0"/>
              <w:jc w:val="center"/>
              <w:rPr>
                <w:rFonts w:ascii="宋体" w:hAnsi="宋体" w:cs="宋体"/>
                <w:sz w:val="24"/>
                <w:szCs w:val="24"/>
              </w:rPr>
            </w:pPr>
            <w:r w:rsidRPr="00B21EAD">
              <w:rPr>
                <w:rFonts w:ascii="宋体" w:hAnsi="宋体" w:cs="宋体" w:hint="eastAsia"/>
                <w:sz w:val="24"/>
                <w:szCs w:val="24"/>
              </w:rPr>
              <w:t>48</w:t>
            </w:r>
          </w:p>
        </w:tc>
        <w:tc>
          <w:tcPr>
            <w:tcW w:w="1515" w:type="dxa"/>
            <w:gridSpan w:val="3"/>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实训室数（</w:t>
            </w:r>
            <w:proofErr w:type="gramStart"/>
            <w:r>
              <w:rPr>
                <w:rFonts w:ascii="宋体" w:hAnsi="宋体" w:cs="宋体" w:hint="eastAsia"/>
                <w:sz w:val="24"/>
                <w:szCs w:val="24"/>
              </w:rPr>
              <w:t>个</w:t>
            </w:r>
            <w:proofErr w:type="gramEnd"/>
            <w:r>
              <w:rPr>
                <w:rFonts w:ascii="宋体" w:hAnsi="宋体" w:cs="宋体" w:hint="eastAsia"/>
                <w:sz w:val="24"/>
                <w:szCs w:val="24"/>
              </w:rPr>
              <w:t>）</w:t>
            </w:r>
          </w:p>
        </w:tc>
        <w:tc>
          <w:tcPr>
            <w:tcW w:w="1516" w:type="dxa"/>
            <w:gridSpan w:val="2"/>
            <w:vAlign w:val="center"/>
          </w:tcPr>
          <w:p w:rsidR="005D3E7A" w:rsidRPr="00B21EAD" w:rsidRDefault="00995B9A" w:rsidP="00B21EAD">
            <w:pPr>
              <w:snapToGrid w:val="0"/>
              <w:jc w:val="center"/>
              <w:rPr>
                <w:rFonts w:ascii="宋体" w:hAnsi="宋体" w:cs="宋体"/>
                <w:sz w:val="24"/>
                <w:szCs w:val="24"/>
              </w:rPr>
            </w:pPr>
            <w:r w:rsidRPr="00B21EAD">
              <w:rPr>
                <w:rFonts w:ascii="宋体" w:hAnsi="宋体" w:cs="宋体" w:hint="eastAsia"/>
                <w:sz w:val="24"/>
                <w:szCs w:val="24"/>
              </w:rPr>
              <w:t>31</w:t>
            </w:r>
          </w:p>
        </w:tc>
      </w:tr>
      <w:tr w:rsidR="005D3E7A">
        <w:trPr>
          <w:trHeight w:hRule="exact" w:val="1282"/>
        </w:trPr>
        <w:tc>
          <w:tcPr>
            <w:tcW w:w="1526"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智慧校园中层管理机构</w:t>
            </w:r>
          </w:p>
        </w:tc>
        <w:tc>
          <w:tcPr>
            <w:tcW w:w="7000" w:type="dxa"/>
            <w:gridSpan w:val="9"/>
            <w:vAlign w:val="center"/>
          </w:tcPr>
          <w:p w:rsidR="005D3E7A" w:rsidRDefault="005D3E7A">
            <w:pPr>
              <w:widowControl/>
              <w:snapToGrid w:val="0"/>
              <w:rPr>
                <w:rFonts w:ascii="Georgia" w:hAnsi="Georgia" w:cs="Georgia"/>
                <w:sz w:val="24"/>
                <w:szCs w:val="24"/>
              </w:rPr>
            </w:pPr>
            <w:r>
              <w:rPr>
                <w:rFonts w:ascii="宋体" w:hAnsi="宋体" w:cs="宋体" w:hint="eastAsia"/>
                <w:sz w:val="24"/>
                <w:szCs w:val="24"/>
              </w:rPr>
              <w:t>是否单设中层管理机构</w:t>
            </w:r>
            <w:r>
              <w:rPr>
                <w:rFonts w:ascii="Georgia" w:hAnsi="Georgia" w:cs="Georgia"/>
                <w:sz w:val="24"/>
                <w:szCs w:val="24"/>
              </w:rPr>
              <w:t xml:space="preserve">  </w:t>
            </w:r>
            <w:r>
              <w:rPr>
                <w:rFonts w:ascii="宋体" w:hAnsi="宋体" w:cs="宋体" w:hint="eastAsia"/>
                <w:sz w:val="24"/>
                <w:szCs w:val="24"/>
              </w:rPr>
              <w:t>是</w:t>
            </w:r>
            <w:r w:rsidR="00B21EAD">
              <w:rPr>
                <w:rFonts w:ascii="宋体" w:hAnsi="宋体" w:cs="Georgia" w:hint="eastAsia"/>
                <w:sz w:val="24"/>
                <w:szCs w:val="24"/>
              </w:rPr>
              <w:t>√</w:t>
            </w:r>
            <w:r>
              <w:rPr>
                <w:rFonts w:ascii="Georgia" w:hAnsi="Georgia" w:cs="Georgia"/>
                <w:sz w:val="24"/>
                <w:szCs w:val="24"/>
              </w:rPr>
              <w:t xml:space="preserve">   </w:t>
            </w:r>
            <w:r>
              <w:rPr>
                <w:rFonts w:ascii="宋体" w:hAnsi="宋体" w:cs="宋体" w:hint="eastAsia"/>
                <w:sz w:val="24"/>
                <w:szCs w:val="24"/>
              </w:rPr>
              <w:t>否</w:t>
            </w:r>
            <w:r>
              <w:rPr>
                <w:rFonts w:ascii="Georgia" w:hAnsi="Georgia" w:cs="Georgia"/>
                <w:sz w:val="24"/>
                <w:szCs w:val="24"/>
              </w:rPr>
              <w:t>□</w:t>
            </w:r>
          </w:p>
          <w:p w:rsidR="005D3E7A" w:rsidRDefault="005D3E7A">
            <w:pPr>
              <w:widowControl/>
              <w:snapToGrid w:val="0"/>
              <w:rPr>
                <w:rFonts w:ascii="Georgia" w:hAnsi="Georgia" w:cs="Georgia"/>
                <w:sz w:val="24"/>
                <w:szCs w:val="24"/>
              </w:rPr>
            </w:pPr>
            <w:r>
              <w:rPr>
                <w:rFonts w:ascii="宋体" w:hAnsi="宋体" w:cs="宋体" w:hint="eastAsia"/>
                <w:sz w:val="24"/>
                <w:szCs w:val="24"/>
              </w:rPr>
              <w:t>管理机构名称：</w:t>
            </w:r>
            <w:r w:rsidR="00B21EAD">
              <w:rPr>
                <w:rFonts w:ascii="宋体" w:hAnsi="宋体" w:cs="宋体" w:hint="eastAsia"/>
                <w:sz w:val="24"/>
                <w:szCs w:val="24"/>
              </w:rPr>
              <w:t>图文信息中心</w:t>
            </w:r>
          </w:p>
          <w:p w:rsidR="005D3E7A" w:rsidRDefault="005D3E7A">
            <w:pPr>
              <w:widowControl/>
              <w:tabs>
                <w:tab w:val="left" w:pos="4553"/>
              </w:tabs>
              <w:snapToGrid w:val="0"/>
              <w:rPr>
                <w:rFonts w:ascii="Georgia" w:hAnsi="Georgia" w:cs="Georgia"/>
                <w:sz w:val="24"/>
                <w:szCs w:val="24"/>
              </w:rPr>
            </w:pPr>
            <w:r>
              <w:rPr>
                <w:rFonts w:ascii="宋体" w:hAnsi="宋体" w:cs="宋体" w:hint="eastAsia"/>
                <w:sz w:val="24"/>
                <w:szCs w:val="24"/>
              </w:rPr>
              <w:t>管理机构专职人员数（人）：</w:t>
            </w:r>
            <w:r w:rsidR="00B21EAD">
              <w:rPr>
                <w:rFonts w:ascii="宋体" w:hAnsi="宋体" w:cs="宋体" w:hint="eastAsia"/>
                <w:sz w:val="24"/>
                <w:szCs w:val="24"/>
              </w:rPr>
              <w:t>8</w:t>
            </w:r>
          </w:p>
        </w:tc>
      </w:tr>
      <w:tr w:rsidR="005D3E7A">
        <w:trPr>
          <w:trHeight w:hRule="exact" w:val="1357"/>
        </w:trPr>
        <w:tc>
          <w:tcPr>
            <w:tcW w:w="1526"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智慧校园建设资金投入（万元）</w:t>
            </w:r>
          </w:p>
        </w:tc>
        <w:tc>
          <w:tcPr>
            <w:tcW w:w="7000" w:type="dxa"/>
            <w:gridSpan w:val="9"/>
          </w:tcPr>
          <w:p w:rsidR="005D3E7A" w:rsidRDefault="005D3E7A">
            <w:pPr>
              <w:widowControl/>
              <w:tabs>
                <w:tab w:val="left" w:pos="4553"/>
              </w:tabs>
              <w:snapToGrid w:val="0"/>
              <w:rPr>
                <w:rFonts w:ascii="宋体" w:hAnsi="宋体" w:cs="宋体"/>
                <w:sz w:val="24"/>
                <w:szCs w:val="24"/>
              </w:rPr>
            </w:pPr>
            <w:r>
              <w:rPr>
                <w:rFonts w:ascii="宋体" w:hAnsi="宋体" w:cs="宋体" w:hint="eastAsia"/>
                <w:sz w:val="24"/>
                <w:szCs w:val="24"/>
              </w:rPr>
              <w:t>（注：分年度写明近五年资金投入情况。）</w:t>
            </w:r>
          </w:p>
          <w:p w:rsidR="00AD4EB6" w:rsidRDefault="00AD4EB6" w:rsidP="00AD4EB6">
            <w:pPr>
              <w:snapToGrid w:val="0"/>
              <w:jc w:val="left"/>
              <w:rPr>
                <w:rFonts w:ascii="Georgia" w:hAnsi="Georgia" w:cs="Georgia"/>
                <w:sz w:val="24"/>
                <w:szCs w:val="24"/>
              </w:rPr>
            </w:pPr>
            <w:r w:rsidRPr="00AD4EB6">
              <w:rPr>
                <w:rFonts w:ascii="宋体" w:hAnsi="宋体" w:cs="宋体" w:hint="eastAsia"/>
                <w:sz w:val="24"/>
                <w:szCs w:val="24"/>
              </w:rPr>
              <w:t>2014年58万元、2015年167万元、2016年52.18万元、2017年67.20万元、2018年81.66万元</w:t>
            </w:r>
          </w:p>
        </w:tc>
      </w:tr>
      <w:tr w:rsidR="005D3E7A">
        <w:trPr>
          <w:trHeight w:val="920"/>
        </w:trPr>
        <w:tc>
          <w:tcPr>
            <w:tcW w:w="1526"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智慧校园建设模式</w:t>
            </w:r>
          </w:p>
        </w:tc>
        <w:tc>
          <w:tcPr>
            <w:tcW w:w="7000" w:type="dxa"/>
            <w:gridSpan w:val="9"/>
            <w:vAlign w:val="center"/>
          </w:tcPr>
          <w:p w:rsidR="005D3E7A" w:rsidRDefault="005D3E7A">
            <w:pPr>
              <w:widowControl/>
              <w:snapToGrid w:val="0"/>
              <w:rPr>
                <w:rFonts w:ascii="Georgia" w:hAnsi="Georgia" w:cs="Georgia"/>
                <w:sz w:val="24"/>
                <w:szCs w:val="24"/>
              </w:rPr>
            </w:pPr>
            <w:r>
              <w:rPr>
                <w:rFonts w:ascii="宋体" w:hAnsi="宋体" w:cs="宋体" w:hint="eastAsia"/>
                <w:sz w:val="24"/>
                <w:szCs w:val="24"/>
              </w:rPr>
              <w:t>自主开发模式</w:t>
            </w:r>
            <w:r>
              <w:rPr>
                <w:rFonts w:ascii="Georgia" w:hAnsi="Georgia" w:cs="Georgia"/>
                <w:sz w:val="24"/>
                <w:szCs w:val="24"/>
              </w:rPr>
              <w:t xml:space="preserve">□    </w:t>
            </w:r>
            <w:r>
              <w:rPr>
                <w:rFonts w:ascii="宋体" w:hAnsi="宋体" w:cs="宋体" w:hint="eastAsia"/>
                <w:sz w:val="24"/>
                <w:szCs w:val="24"/>
              </w:rPr>
              <w:t>合作开发模式</w:t>
            </w:r>
            <w:r w:rsidR="00B21EAD">
              <w:rPr>
                <w:rFonts w:ascii="宋体" w:hAnsi="宋体" w:cs="Georgia" w:hint="eastAsia"/>
                <w:sz w:val="24"/>
                <w:szCs w:val="24"/>
              </w:rPr>
              <w:t>√</w:t>
            </w:r>
            <w:r>
              <w:rPr>
                <w:rFonts w:ascii="Georgia" w:hAnsi="Georgia" w:cs="Georgia"/>
                <w:sz w:val="24"/>
                <w:szCs w:val="24"/>
              </w:rPr>
              <w:t xml:space="preserve">  </w:t>
            </w:r>
            <w:r>
              <w:rPr>
                <w:rFonts w:ascii="宋体" w:hAnsi="宋体" w:cs="宋体" w:hint="eastAsia"/>
                <w:sz w:val="24"/>
                <w:szCs w:val="24"/>
              </w:rPr>
              <w:t>外包模式</w:t>
            </w:r>
            <w:r>
              <w:rPr>
                <w:rFonts w:ascii="Georgia" w:hAnsi="Georgia" w:cs="Georgia"/>
                <w:sz w:val="24"/>
                <w:szCs w:val="24"/>
              </w:rPr>
              <w:t xml:space="preserve">□    </w:t>
            </w:r>
          </w:p>
          <w:p w:rsidR="005D3E7A" w:rsidRDefault="005D3E7A">
            <w:pPr>
              <w:widowControl/>
              <w:snapToGrid w:val="0"/>
              <w:rPr>
                <w:rFonts w:ascii="Georgia" w:hAnsi="Georgia" w:cs="Georgia"/>
                <w:sz w:val="24"/>
                <w:szCs w:val="24"/>
              </w:rPr>
            </w:pPr>
            <w:r>
              <w:rPr>
                <w:rFonts w:ascii="宋体" w:hAnsi="宋体" w:cs="宋体" w:hint="eastAsia"/>
                <w:sz w:val="24"/>
                <w:szCs w:val="24"/>
              </w:rPr>
              <w:t>其他</w:t>
            </w:r>
            <w:r>
              <w:rPr>
                <w:rFonts w:ascii="Georgia" w:hAnsi="Georgia" w:cs="Georgia"/>
                <w:sz w:val="24"/>
                <w:szCs w:val="24"/>
                <w:u w:val="single"/>
              </w:rPr>
              <w:t xml:space="preserve">            </w:t>
            </w:r>
            <w:r>
              <w:rPr>
                <w:rFonts w:ascii="宋体" w:hAnsi="宋体" w:cs="宋体" w:hint="eastAsia"/>
                <w:sz w:val="24"/>
                <w:szCs w:val="24"/>
              </w:rPr>
              <w:t>（请注明）</w:t>
            </w:r>
          </w:p>
        </w:tc>
      </w:tr>
    </w:tbl>
    <w:p w:rsidR="005D3E7A" w:rsidRDefault="005D3E7A"/>
    <w:p w:rsidR="005D3E7A" w:rsidRDefault="005D3E7A">
      <w:r>
        <w:rPr>
          <w:rFonts w:ascii="黑体" w:eastAsia="黑体" w:cs="黑体" w:hint="eastAsia"/>
          <w:sz w:val="28"/>
          <w:szCs w:val="28"/>
        </w:rPr>
        <w:lastRenderedPageBreak/>
        <w:t>二、智慧校园验收申报条件描述（可另附页）</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0"/>
        <w:gridCol w:w="2132"/>
      </w:tblGrid>
      <w:tr w:rsidR="005D3E7A">
        <w:trPr>
          <w:trHeight w:val="542"/>
        </w:trPr>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总分</w:t>
            </w:r>
          </w:p>
        </w:tc>
        <w:tc>
          <w:tcPr>
            <w:tcW w:w="2130" w:type="dxa"/>
            <w:vAlign w:val="center"/>
          </w:tcPr>
          <w:p w:rsidR="005D3E7A" w:rsidRDefault="005D3E7A">
            <w:pPr>
              <w:widowControl/>
              <w:snapToGrid w:val="0"/>
              <w:jc w:val="center"/>
              <w:rPr>
                <w:rFonts w:ascii="Georgia" w:hAnsi="Georgia" w:cs="Georgia"/>
                <w:sz w:val="24"/>
                <w:szCs w:val="24"/>
              </w:rPr>
            </w:pPr>
            <w:r w:rsidRPr="00BC70CC">
              <w:rPr>
                <w:rFonts w:asciiTheme="minorEastAsia" w:eastAsiaTheme="minorEastAsia" w:hAnsiTheme="minorEastAsia" w:cs="Georgia"/>
                <w:sz w:val="24"/>
                <w:szCs w:val="24"/>
              </w:rPr>
              <w:t>300</w:t>
            </w:r>
            <w:r>
              <w:rPr>
                <w:rFonts w:ascii="宋体" w:hAnsi="宋体" w:cs="宋体" w:hint="eastAsia"/>
                <w:sz w:val="24"/>
                <w:szCs w:val="24"/>
              </w:rPr>
              <w:t>分</w:t>
            </w:r>
            <w:r w:rsidR="001D4CFD">
              <w:rPr>
                <w:rFonts w:ascii="宋体" w:hAnsi="宋体" w:cs="宋体" w:hint="eastAsia"/>
                <w:sz w:val="24"/>
                <w:szCs w:val="24"/>
              </w:rPr>
              <w:t>+30</w:t>
            </w:r>
          </w:p>
        </w:tc>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自评分</w:t>
            </w:r>
          </w:p>
        </w:tc>
        <w:tc>
          <w:tcPr>
            <w:tcW w:w="2132" w:type="dxa"/>
            <w:vAlign w:val="center"/>
          </w:tcPr>
          <w:p w:rsidR="005D3E7A" w:rsidRDefault="005D3E7A">
            <w:pPr>
              <w:widowControl/>
              <w:snapToGrid w:val="0"/>
              <w:jc w:val="center"/>
              <w:rPr>
                <w:rFonts w:ascii="Georgia" w:hAnsi="Georgia" w:cs="Georgia"/>
                <w:sz w:val="24"/>
                <w:szCs w:val="24"/>
              </w:rPr>
            </w:pPr>
            <w:r w:rsidRPr="00BC70CC">
              <w:rPr>
                <w:rFonts w:asciiTheme="minorEastAsia" w:eastAsiaTheme="minorEastAsia" w:hAnsiTheme="minorEastAsia" w:cs="Georgia"/>
                <w:sz w:val="24"/>
                <w:szCs w:val="24"/>
                <w:u w:val="single"/>
              </w:rPr>
              <w:t xml:space="preserve"> </w:t>
            </w:r>
            <w:r w:rsidR="006D4D2F" w:rsidRPr="00BC70CC">
              <w:rPr>
                <w:rFonts w:asciiTheme="minorEastAsia" w:eastAsiaTheme="minorEastAsia" w:hAnsiTheme="minorEastAsia" w:cs="Georgia" w:hint="eastAsia"/>
                <w:sz w:val="24"/>
                <w:szCs w:val="24"/>
                <w:u w:val="single"/>
              </w:rPr>
              <w:t>286</w:t>
            </w:r>
            <w:r w:rsidR="001D4CFD">
              <w:rPr>
                <w:rFonts w:asciiTheme="minorEastAsia" w:eastAsiaTheme="minorEastAsia" w:hAnsiTheme="minorEastAsia" w:cs="Georgia" w:hint="eastAsia"/>
                <w:sz w:val="24"/>
                <w:szCs w:val="24"/>
                <w:u w:val="single"/>
              </w:rPr>
              <w:t>+25</w:t>
            </w:r>
            <w:r w:rsidR="001D4CFD">
              <w:rPr>
                <w:rFonts w:asciiTheme="minorEastAsia" w:eastAsiaTheme="minorEastAsia" w:hAnsiTheme="minorEastAsia" w:cs="Georgia"/>
                <w:sz w:val="24"/>
                <w:szCs w:val="24"/>
                <w:u w:val="single"/>
              </w:rPr>
              <w:t xml:space="preserve"> </w:t>
            </w:r>
            <w:r>
              <w:rPr>
                <w:rFonts w:ascii="Georgia" w:hAnsi="Georgia" w:cs="Georgia"/>
                <w:sz w:val="24"/>
                <w:szCs w:val="24"/>
              </w:rPr>
              <w:t xml:space="preserve"> </w:t>
            </w:r>
            <w:r>
              <w:rPr>
                <w:rFonts w:ascii="宋体" w:hAnsi="宋体" w:cs="宋体" w:hint="eastAsia"/>
                <w:sz w:val="24"/>
                <w:szCs w:val="24"/>
              </w:rPr>
              <w:t>分</w:t>
            </w:r>
          </w:p>
        </w:tc>
      </w:tr>
      <w:tr w:rsidR="005D3E7A">
        <w:trPr>
          <w:trHeight w:val="12433"/>
        </w:trPr>
        <w:tc>
          <w:tcPr>
            <w:tcW w:w="8522" w:type="dxa"/>
            <w:gridSpan w:val="4"/>
          </w:tcPr>
          <w:p w:rsidR="005D3E7A" w:rsidRDefault="005D3E7A">
            <w:pPr>
              <w:rPr>
                <w:rFonts w:ascii="Georgia" w:hAnsi="Georgia" w:cs="Georgia"/>
                <w:sz w:val="24"/>
                <w:szCs w:val="24"/>
              </w:rPr>
            </w:pPr>
            <w:r>
              <w:rPr>
                <w:rFonts w:ascii="宋体" w:hAnsi="宋体" w:cs="宋体" w:hint="eastAsia"/>
                <w:sz w:val="24"/>
                <w:szCs w:val="24"/>
              </w:rPr>
              <w:t>（申报条件要从学校师生发展、应用服务、数字资源、基础设施、组织保障等五个方面描述，字数不超过</w:t>
            </w:r>
            <w:r>
              <w:rPr>
                <w:rFonts w:ascii="Georgia" w:hAnsi="Georgia" w:cs="Georgia"/>
                <w:sz w:val="24"/>
                <w:szCs w:val="24"/>
              </w:rPr>
              <w:t>3000</w:t>
            </w:r>
            <w:r>
              <w:rPr>
                <w:rFonts w:ascii="宋体" w:hAnsi="宋体" w:cs="宋体" w:hint="eastAsia"/>
                <w:sz w:val="24"/>
                <w:szCs w:val="24"/>
              </w:rPr>
              <w:t>字。）</w:t>
            </w:r>
          </w:p>
          <w:p w:rsidR="009F350E" w:rsidRPr="00D22CAD" w:rsidRDefault="009F350E" w:rsidP="009F350E">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学校以创建</w:t>
            </w:r>
            <w:r w:rsidR="00350A58">
              <w:rPr>
                <w:rFonts w:asciiTheme="minorEastAsia" w:eastAsiaTheme="minorEastAsia" w:hAnsiTheme="minorEastAsia" w:hint="eastAsia"/>
                <w:sz w:val="24"/>
                <w:szCs w:val="24"/>
              </w:rPr>
              <w:t>优质特色学校</w:t>
            </w:r>
            <w:r w:rsidRPr="00D22CAD">
              <w:rPr>
                <w:rFonts w:asciiTheme="minorEastAsia" w:eastAsiaTheme="minorEastAsia" w:hAnsiTheme="minorEastAsia"/>
                <w:sz w:val="24"/>
                <w:szCs w:val="24"/>
              </w:rPr>
              <w:t>为抓手，在省、市、校十三五规划发展战略引领下，成立以校长为组长的信息化工作领导小组，集全体师生之智，举全校上下之力，</w:t>
            </w:r>
            <w:proofErr w:type="gramStart"/>
            <w:r w:rsidRPr="00D22CAD">
              <w:rPr>
                <w:rFonts w:asciiTheme="minorEastAsia" w:eastAsiaTheme="minorEastAsia" w:hAnsiTheme="minorEastAsia"/>
                <w:sz w:val="24"/>
                <w:szCs w:val="24"/>
              </w:rPr>
              <w:t>以创促</w:t>
            </w:r>
            <w:r w:rsidRPr="00D22CAD">
              <w:rPr>
                <w:rFonts w:asciiTheme="minorEastAsia" w:eastAsiaTheme="minorEastAsia" w:hAnsiTheme="minorEastAsia" w:hint="eastAsia"/>
                <w:sz w:val="24"/>
                <w:szCs w:val="24"/>
              </w:rPr>
              <w:t>建</w:t>
            </w:r>
            <w:proofErr w:type="gramEnd"/>
            <w:r w:rsidRPr="00D22CAD">
              <w:rPr>
                <w:rFonts w:asciiTheme="minorEastAsia" w:eastAsiaTheme="minorEastAsia" w:hAnsiTheme="minorEastAsia"/>
                <w:sz w:val="24"/>
                <w:szCs w:val="24"/>
              </w:rPr>
              <w:t>，大力推进智慧校园建设，以教育教学信息化带动学校发展的现代化，现按照《江苏省职业学校智慧校园建设评价指标体系》简要汇报。</w:t>
            </w:r>
          </w:p>
          <w:p w:rsidR="009F350E" w:rsidRPr="00D22CAD" w:rsidRDefault="009F350E" w:rsidP="009F350E">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hint="eastAsia"/>
                <w:sz w:val="24"/>
                <w:szCs w:val="24"/>
              </w:rPr>
              <w:t>智慧校园建设组织机构及规章制度健全，基础设施配备先进，应用服务功能齐全，网络办公快捷高效，运维团队服务保障措施到位。所有实训场馆均建成高清互动录播的数字化教学环境，并建有彰</w:t>
            </w:r>
            <w:proofErr w:type="gramStart"/>
            <w:r w:rsidRPr="00D22CAD">
              <w:rPr>
                <w:rFonts w:asciiTheme="minorEastAsia" w:eastAsiaTheme="minorEastAsia" w:hAnsiTheme="minorEastAsia" w:hint="eastAsia"/>
                <w:sz w:val="24"/>
                <w:szCs w:val="24"/>
              </w:rPr>
              <w:t>显艺术</w:t>
            </w:r>
            <w:proofErr w:type="gramEnd"/>
            <w:r w:rsidRPr="00D22CAD">
              <w:rPr>
                <w:rFonts w:asciiTheme="minorEastAsia" w:eastAsiaTheme="minorEastAsia" w:hAnsiTheme="minorEastAsia" w:hint="eastAsia"/>
                <w:sz w:val="24"/>
                <w:szCs w:val="24"/>
              </w:rPr>
              <w:t>设计、表演</w:t>
            </w:r>
            <w:r w:rsidR="00FA70F2" w:rsidRPr="00D22CAD">
              <w:rPr>
                <w:rFonts w:asciiTheme="minorEastAsia" w:eastAsiaTheme="minorEastAsia" w:hAnsiTheme="minorEastAsia" w:hint="eastAsia"/>
                <w:sz w:val="24"/>
                <w:szCs w:val="24"/>
              </w:rPr>
              <w:t>艺术</w:t>
            </w:r>
            <w:r w:rsidRPr="00D22CAD">
              <w:rPr>
                <w:rFonts w:asciiTheme="minorEastAsia" w:eastAsiaTheme="minorEastAsia" w:hAnsiTheme="minorEastAsia" w:hint="eastAsia"/>
                <w:sz w:val="24"/>
                <w:szCs w:val="24"/>
              </w:rPr>
              <w:t>两大专业</w:t>
            </w:r>
            <w:proofErr w:type="gramStart"/>
            <w:r w:rsidRPr="00D22CAD">
              <w:rPr>
                <w:rFonts w:asciiTheme="minorEastAsia" w:eastAsiaTheme="minorEastAsia" w:hAnsiTheme="minorEastAsia" w:hint="eastAsia"/>
                <w:sz w:val="24"/>
                <w:szCs w:val="24"/>
              </w:rPr>
              <w:t>群特色</w:t>
            </w:r>
            <w:proofErr w:type="gramEnd"/>
            <w:r w:rsidRPr="00D22CAD">
              <w:rPr>
                <w:rFonts w:asciiTheme="minorEastAsia" w:eastAsiaTheme="minorEastAsia" w:hAnsiTheme="minorEastAsia" w:hint="eastAsia"/>
                <w:sz w:val="24"/>
                <w:szCs w:val="24"/>
              </w:rPr>
              <w:t>的虚拟仿真实训室。校长引领智慧校园建设顶层设计，学校注重师生信息化素质的提升，近年来自主开发网络课程43门，学生参与网络学习访问量达100222人次，师生</w:t>
            </w:r>
            <w:r w:rsidR="00FA70F2">
              <w:rPr>
                <w:rFonts w:asciiTheme="minorEastAsia" w:eastAsiaTheme="minorEastAsia" w:hAnsiTheme="minorEastAsia" w:hint="eastAsia"/>
                <w:sz w:val="24"/>
                <w:szCs w:val="24"/>
              </w:rPr>
              <w:t>积极</w:t>
            </w:r>
            <w:r w:rsidRPr="00D22CAD">
              <w:rPr>
                <w:rFonts w:asciiTheme="minorEastAsia" w:eastAsiaTheme="minorEastAsia" w:hAnsiTheme="minorEastAsia" w:hint="eastAsia"/>
                <w:sz w:val="24"/>
                <w:szCs w:val="24"/>
              </w:rPr>
              <w:t>参加各类信息化比赛。</w:t>
            </w:r>
          </w:p>
          <w:p w:rsidR="009F350E" w:rsidRPr="00D22CAD" w:rsidRDefault="009F350E" w:rsidP="009F350E">
            <w:pPr>
              <w:spacing w:line="410" w:lineRule="exact"/>
              <w:ind w:firstLineChars="200" w:firstLine="482"/>
              <w:rPr>
                <w:rFonts w:asciiTheme="minorEastAsia" w:eastAsiaTheme="minorEastAsia" w:hAnsiTheme="minorEastAsia"/>
                <w:b/>
                <w:sz w:val="24"/>
                <w:szCs w:val="24"/>
              </w:rPr>
            </w:pPr>
            <w:r w:rsidRPr="00D22CAD">
              <w:rPr>
                <w:rFonts w:asciiTheme="minorEastAsia" w:eastAsiaTheme="minorEastAsia" w:hAnsiTheme="minorEastAsia"/>
                <w:b/>
                <w:sz w:val="24"/>
                <w:szCs w:val="24"/>
              </w:rPr>
              <w:t>一</w:t>
            </w:r>
            <w:r w:rsidRPr="00D22CAD">
              <w:rPr>
                <w:rFonts w:asciiTheme="minorEastAsia" w:eastAsiaTheme="minorEastAsia" w:hAnsiTheme="minorEastAsia" w:hint="eastAsia"/>
                <w:b/>
                <w:sz w:val="24"/>
                <w:szCs w:val="24"/>
              </w:rPr>
              <w:t>、</w:t>
            </w:r>
            <w:r w:rsidRPr="00D22CAD">
              <w:rPr>
                <w:rFonts w:asciiTheme="minorEastAsia" w:eastAsiaTheme="minorEastAsia" w:hAnsiTheme="minorEastAsia" w:hint="eastAsia"/>
                <w:b/>
                <w:bCs/>
                <w:sz w:val="24"/>
                <w:szCs w:val="24"/>
              </w:rPr>
              <w:t>校长引领顶层设计，师生发展成果丰硕</w:t>
            </w:r>
          </w:p>
          <w:p w:rsidR="009F350E" w:rsidRPr="00D22CAD" w:rsidRDefault="009F350E"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学校注重信息技术教育，</w:t>
            </w:r>
            <w:proofErr w:type="gramStart"/>
            <w:r w:rsidRPr="00D22CAD">
              <w:rPr>
                <w:rFonts w:asciiTheme="minorEastAsia" w:eastAsiaTheme="minorEastAsia" w:hAnsiTheme="minorEastAsia"/>
                <w:sz w:val="24"/>
                <w:szCs w:val="24"/>
              </w:rPr>
              <w:t>利用</w:t>
            </w:r>
            <w:r w:rsidRPr="00D22CAD">
              <w:rPr>
                <w:rFonts w:asciiTheme="minorEastAsia" w:eastAsiaTheme="minorEastAsia" w:hAnsiTheme="minorEastAsia" w:hint="eastAsia"/>
                <w:sz w:val="24"/>
                <w:szCs w:val="24"/>
              </w:rPr>
              <w:t>达科学</w:t>
            </w:r>
            <w:proofErr w:type="gramEnd"/>
            <w:r w:rsidRPr="00D22CAD">
              <w:rPr>
                <w:rFonts w:asciiTheme="minorEastAsia" w:eastAsiaTheme="minorEastAsia" w:hAnsiTheme="minorEastAsia" w:hint="eastAsia"/>
                <w:sz w:val="24"/>
                <w:szCs w:val="24"/>
              </w:rPr>
              <w:t>习平台</w:t>
            </w:r>
            <w:r w:rsidRPr="00D22CAD">
              <w:rPr>
                <w:rFonts w:asciiTheme="minorEastAsia" w:eastAsiaTheme="minorEastAsia" w:hAnsiTheme="minorEastAsia"/>
                <w:sz w:val="24"/>
                <w:szCs w:val="24"/>
              </w:rPr>
              <w:t>等为全校学生开设了“计算机应用基础”、“</w:t>
            </w:r>
            <w:r w:rsidRPr="00D22CAD">
              <w:rPr>
                <w:rFonts w:asciiTheme="minorEastAsia" w:eastAsiaTheme="minorEastAsia" w:hAnsiTheme="minorEastAsia" w:hint="eastAsia"/>
                <w:sz w:val="24"/>
                <w:szCs w:val="24"/>
              </w:rPr>
              <w:t>Photoshop图形图像处理</w:t>
            </w:r>
            <w:r w:rsidRPr="00D22CAD">
              <w:rPr>
                <w:rFonts w:asciiTheme="minorEastAsia" w:eastAsiaTheme="minorEastAsia" w:hAnsiTheme="minorEastAsia"/>
                <w:sz w:val="24"/>
                <w:szCs w:val="24"/>
              </w:rPr>
              <w:t>”等信息技术通识课程，提高学生信息技术素养和实践能力，学生均拥有个人学习空间，能利用信息技术改进学习方法，进行个性化学习，提高学习效率，能熟练运用手机和电脑检索处理信息、解决日常生活中的问题、文明参与网上互动交流活动。</w:t>
            </w:r>
            <w:r w:rsidRPr="00D22CAD">
              <w:rPr>
                <w:rFonts w:asciiTheme="minorEastAsia" w:eastAsiaTheme="minorEastAsia" w:hAnsiTheme="minorEastAsia" w:hint="eastAsia"/>
                <w:sz w:val="24"/>
                <w:szCs w:val="24"/>
              </w:rPr>
              <w:t>学校还自建选修、重修网络课程，为学生在线学习提供了优质资源，近三年共2567人次参加网络选修课程学习，网络教学平台访问总量达100222人次。学生能够使用各类专业设计软件制作作品，</w:t>
            </w:r>
            <w:proofErr w:type="gramStart"/>
            <w:r w:rsidRPr="00D22CAD">
              <w:rPr>
                <w:rFonts w:asciiTheme="minorEastAsia" w:eastAsiaTheme="minorEastAsia" w:hAnsiTheme="minorEastAsia" w:hint="eastAsia"/>
                <w:sz w:val="24"/>
                <w:szCs w:val="24"/>
              </w:rPr>
              <w:t>微信等</w:t>
            </w:r>
            <w:proofErr w:type="gramEnd"/>
            <w:r w:rsidRPr="00D22CAD">
              <w:rPr>
                <w:rFonts w:asciiTheme="minorEastAsia" w:eastAsiaTheme="minorEastAsia" w:hAnsiTheme="minorEastAsia" w:hint="eastAsia"/>
                <w:sz w:val="24"/>
                <w:szCs w:val="24"/>
              </w:rPr>
              <w:t>平台，开展网络比赛、网络评选等活动，同时实现网上评论、交流</w:t>
            </w:r>
            <w:r w:rsidR="00FA70F2">
              <w:rPr>
                <w:rFonts w:asciiTheme="minorEastAsia" w:eastAsiaTheme="minorEastAsia" w:hAnsiTheme="minorEastAsia" w:hint="eastAsia"/>
                <w:sz w:val="24"/>
                <w:szCs w:val="24"/>
              </w:rPr>
              <w:t>与</w:t>
            </w:r>
            <w:r w:rsidRPr="00D22CAD">
              <w:rPr>
                <w:rFonts w:asciiTheme="minorEastAsia" w:eastAsiaTheme="minorEastAsia" w:hAnsiTheme="minorEastAsia" w:hint="eastAsia"/>
                <w:sz w:val="24"/>
                <w:szCs w:val="24"/>
              </w:rPr>
              <w:t>互动。</w:t>
            </w:r>
            <w:r w:rsidR="00FA70F2" w:rsidRPr="001C7F61">
              <w:rPr>
                <w:rFonts w:asciiTheme="minorEastAsia" w:eastAsiaTheme="minorEastAsia" w:hAnsiTheme="minorEastAsia"/>
                <w:sz w:val="24"/>
                <w:szCs w:val="24"/>
              </w:rPr>
              <w:t>积极应用多媒体制作工具创作多媒体作品，历年来我校学生参加全国及江苏省文明风采微视频制作等比赛多次获得一、二、三等奖。</w:t>
            </w:r>
            <w:r w:rsidR="00FA70F2">
              <w:rPr>
                <w:rFonts w:asciiTheme="minorEastAsia" w:eastAsiaTheme="minorEastAsia" w:hAnsiTheme="minorEastAsia" w:hint="eastAsia"/>
                <w:sz w:val="24"/>
                <w:szCs w:val="24"/>
              </w:rPr>
              <w:t>在</w:t>
            </w:r>
            <w:r w:rsidRPr="00D22CAD">
              <w:rPr>
                <w:rFonts w:asciiTheme="minorEastAsia" w:eastAsiaTheme="minorEastAsia" w:hAnsiTheme="minorEastAsia" w:hint="eastAsia"/>
                <w:sz w:val="24"/>
                <w:szCs w:val="24"/>
              </w:rPr>
              <w:t>江苏省第五届职业院校</w:t>
            </w:r>
            <w:proofErr w:type="gramStart"/>
            <w:r w:rsidRPr="00D22CAD">
              <w:rPr>
                <w:rFonts w:asciiTheme="minorEastAsia" w:eastAsiaTheme="minorEastAsia" w:hAnsiTheme="minorEastAsia" w:hint="eastAsia"/>
                <w:sz w:val="24"/>
                <w:szCs w:val="24"/>
              </w:rPr>
              <w:t>微电影</w:t>
            </w:r>
            <w:proofErr w:type="gramEnd"/>
            <w:r w:rsidRPr="00D22CAD">
              <w:rPr>
                <w:rFonts w:asciiTheme="minorEastAsia" w:eastAsiaTheme="minorEastAsia" w:hAnsiTheme="minorEastAsia" w:hint="eastAsia"/>
                <w:sz w:val="24"/>
                <w:szCs w:val="24"/>
              </w:rPr>
              <w:t>大赛</w:t>
            </w:r>
            <w:r w:rsidR="00FA70F2">
              <w:rPr>
                <w:rFonts w:asciiTheme="minorEastAsia" w:eastAsiaTheme="minorEastAsia" w:hAnsiTheme="minorEastAsia" w:hint="eastAsia"/>
                <w:sz w:val="24"/>
                <w:szCs w:val="24"/>
              </w:rPr>
              <w:t>中</w:t>
            </w:r>
            <w:r w:rsidRPr="00D22CAD">
              <w:rPr>
                <w:rFonts w:asciiTheme="minorEastAsia" w:eastAsiaTheme="minorEastAsia" w:hAnsiTheme="minorEastAsia" w:hint="eastAsia"/>
                <w:sz w:val="24"/>
                <w:szCs w:val="24"/>
              </w:rPr>
              <w:t>我校</w:t>
            </w:r>
            <w:r w:rsidR="00FA70F2">
              <w:rPr>
                <w:rFonts w:asciiTheme="minorEastAsia" w:eastAsiaTheme="minorEastAsia" w:hAnsiTheme="minorEastAsia" w:hint="eastAsia"/>
                <w:sz w:val="24"/>
                <w:szCs w:val="24"/>
              </w:rPr>
              <w:t>参赛作品</w:t>
            </w:r>
            <w:r w:rsidRPr="00D22CAD">
              <w:rPr>
                <w:rFonts w:asciiTheme="minorEastAsia" w:eastAsiaTheme="minorEastAsia" w:hAnsiTheme="minorEastAsia" w:hint="eastAsia"/>
                <w:sz w:val="24"/>
                <w:szCs w:val="24"/>
              </w:rPr>
              <w:t>《为梦想，步履不停》获二等奖；</w:t>
            </w:r>
            <w:r w:rsidR="00FA70F2">
              <w:rPr>
                <w:rFonts w:asciiTheme="minorEastAsia" w:eastAsiaTheme="minorEastAsia" w:hAnsiTheme="minorEastAsia" w:hint="eastAsia"/>
                <w:sz w:val="24"/>
                <w:szCs w:val="24"/>
              </w:rPr>
              <w:t>在</w:t>
            </w:r>
            <w:r w:rsidRPr="00D22CAD">
              <w:rPr>
                <w:rFonts w:asciiTheme="minorEastAsia" w:eastAsiaTheme="minorEastAsia" w:hAnsiTheme="minorEastAsia" w:hint="eastAsia"/>
                <w:sz w:val="24"/>
                <w:szCs w:val="24"/>
              </w:rPr>
              <w:t>第十届文明风采大赛</w:t>
            </w:r>
            <w:r w:rsidR="00FA70F2">
              <w:rPr>
                <w:rFonts w:asciiTheme="minorEastAsia" w:eastAsiaTheme="minorEastAsia" w:hAnsiTheme="minorEastAsia" w:hint="eastAsia"/>
                <w:sz w:val="24"/>
                <w:szCs w:val="24"/>
              </w:rPr>
              <w:t>中我校参赛</w:t>
            </w:r>
            <w:r w:rsidRPr="00D22CAD">
              <w:rPr>
                <w:rFonts w:asciiTheme="minorEastAsia" w:eastAsiaTheme="minorEastAsia" w:hAnsiTheme="minorEastAsia" w:hint="eastAsia"/>
                <w:sz w:val="24"/>
                <w:szCs w:val="24"/>
              </w:rPr>
              <w:t>视频《致在拼搏路上的你》获一等奖；</w:t>
            </w:r>
            <w:r w:rsidR="00FA70F2">
              <w:rPr>
                <w:rFonts w:asciiTheme="minorEastAsia" w:eastAsiaTheme="minorEastAsia" w:hAnsiTheme="minorEastAsia" w:hint="eastAsia"/>
                <w:sz w:val="24"/>
                <w:szCs w:val="24"/>
              </w:rPr>
              <w:t>在</w:t>
            </w:r>
            <w:r w:rsidRPr="00D22CAD">
              <w:rPr>
                <w:rFonts w:asciiTheme="minorEastAsia" w:eastAsiaTheme="minorEastAsia" w:hAnsiTheme="minorEastAsia" w:hint="eastAsia"/>
                <w:sz w:val="24"/>
                <w:szCs w:val="24"/>
              </w:rPr>
              <w:t>第九届文明风采大赛</w:t>
            </w:r>
            <w:r w:rsidR="00FA70F2">
              <w:rPr>
                <w:rFonts w:asciiTheme="minorEastAsia" w:eastAsiaTheme="minorEastAsia" w:hAnsiTheme="minorEastAsia" w:hint="eastAsia"/>
                <w:sz w:val="24"/>
                <w:szCs w:val="24"/>
              </w:rPr>
              <w:t>中我校参赛</w:t>
            </w:r>
            <w:r w:rsidRPr="00D22CAD">
              <w:rPr>
                <w:rFonts w:asciiTheme="minorEastAsia" w:eastAsiaTheme="minorEastAsia" w:hAnsiTheme="minorEastAsia" w:hint="eastAsia"/>
                <w:sz w:val="24"/>
                <w:szCs w:val="24"/>
              </w:rPr>
              <w:t>视频《以梦为马，不负韶华》获一等奖；第九届常州高等教育和职业教育创新创业大赛中</w:t>
            </w:r>
            <w:r w:rsidR="00FA70F2">
              <w:rPr>
                <w:rFonts w:asciiTheme="minorEastAsia" w:eastAsiaTheme="minorEastAsia" w:hAnsiTheme="minorEastAsia" w:hint="eastAsia"/>
                <w:sz w:val="24"/>
                <w:szCs w:val="24"/>
              </w:rPr>
              <w:t>我校</w:t>
            </w:r>
            <w:r w:rsidRPr="00D22CAD">
              <w:rPr>
                <w:rFonts w:asciiTheme="minorEastAsia" w:eastAsiaTheme="minorEastAsia" w:hAnsiTheme="minorEastAsia" w:hint="eastAsia"/>
                <w:sz w:val="24"/>
                <w:szCs w:val="24"/>
              </w:rPr>
              <w:t>作品《KIBO派对装饰》</w:t>
            </w:r>
            <w:r w:rsidR="00FA70F2">
              <w:rPr>
                <w:rFonts w:asciiTheme="minorEastAsia" w:eastAsiaTheme="minorEastAsia" w:hAnsiTheme="minorEastAsia" w:hint="eastAsia"/>
                <w:sz w:val="24"/>
                <w:szCs w:val="24"/>
              </w:rPr>
              <w:t>、</w:t>
            </w:r>
            <w:r w:rsidR="00FA70F2" w:rsidRPr="00D22CAD">
              <w:rPr>
                <w:rFonts w:asciiTheme="minorEastAsia" w:eastAsiaTheme="minorEastAsia" w:hAnsiTheme="minorEastAsia" w:hint="eastAsia"/>
                <w:sz w:val="24"/>
                <w:szCs w:val="24"/>
              </w:rPr>
              <w:t>《翙</w:t>
            </w:r>
            <w:r w:rsidR="00FA70F2" w:rsidRPr="00D22CAD">
              <w:rPr>
                <w:rFonts w:asciiTheme="minorEastAsia" w:eastAsiaTheme="minorEastAsia" w:hAnsiTheme="minorEastAsia"/>
                <w:sz w:val="24"/>
                <w:szCs w:val="24"/>
              </w:rPr>
              <w:t>—</w:t>
            </w:r>
            <w:r w:rsidR="00FA70F2" w:rsidRPr="00D22CAD">
              <w:rPr>
                <w:rFonts w:asciiTheme="minorEastAsia" w:eastAsiaTheme="minorEastAsia" w:hAnsiTheme="minorEastAsia" w:hint="eastAsia"/>
                <w:sz w:val="24"/>
                <w:szCs w:val="24"/>
              </w:rPr>
              <w:t>汉元素》</w:t>
            </w:r>
            <w:r w:rsidR="00FA70F2">
              <w:rPr>
                <w:rFonts w:asciiTheme="minorEastAsia" w:eastAsiaTheme="minorEastAsia" w:hAnsiTheme="minorEastAsia" w:hint="eastAsia"/>
                <w:sz w:val="24"/>
                <w:szCs w:val="24"/>
              </w:rPr>
              <w:t>获得一等奖</w:t>
            </w:r>
            <w:r w:rsidRPr="00D22CAD">
              <w:rPr>
                <w:rFonts w:asciiTheme="minorEastAsia" w:eastAsiaTheme="minorEastAsia" w:hAnsiTheme="minorEastAsia" w:hint="eastAsia"/>
                <w:sz w:val="24"/>
                <w:szCs w:val="24"/>
              </w:rPr>
              <w:t>。影视动画</w:t>
            </w:r>
            <w:proofErr w:type="gramStart"/>
            <w:r w:rsidRPr="00D22CAD">
              <w:rPr>
                <w:rFonts w:asciiTheme="minorEastAsia" w:eastAsiaTheme="minorEastAsia" w:hAnsiTheme="minorEastAsia" w:hint="eastAsia"/>
                <w:sz w:val="24"/>
                <w:szCs w:val="24"/>
              </w:rPr>
              <w:t>专业周立峰学生</w:t>
            </w:r>
            <w:proofErr w:type="gramEnd"/>
            <w:r w:rsidRPr="00D22CAD">
              <w:rPr>
                <w:rFonts w:asciiTheme="minorEastAsia" w:eastAsiaTheme="minorEastAsia" w:hAnsiTheme="minorEastAsia" w:hint="eastAsia"/>
                <w:sz w:val="24"/>
                <w:szCs w:val="24"/>
              </w:rPr>
              <w:t>参加江苏联合职业技术学院计算机应用基础学科组第一届PPT制作大赛，获得二等奖。</w:t>
            </w:r>
          </w:p>
          <w:p w:rsidR="009F350E" w:rsidRPr="00D22CAD" w:rsidRDefault="009F350E"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学校注重教师信息化素质提升，近三年组织</w:t>
            </w:r>
            <w:r w:rsidR="00FA70F2">
              <w:rPr>
                <w:rFonts w:asciiTheme="minorEastAsia" w:eastAsiaTheme="minorEastAsia" w:hAnsiTheme="minorEastAsia" w:hint="eastAsia"/>
                <w:sz w:val="24"/>
                <w:szCs w:val="24"/>
              </w:rPr>
              <w:t>多</w:t>
            </w:r>
            <w:r w:rsidRPr="00D22CAD">
              <w:rPr>
                <w:rFonts w:asciiTheme="minorEastAsia" w:eastAsiaTheme="minorEastAsia" w:hAnsiTheme="minorEastAsia"/>
                <w:sz w:val="24"/>
                <w:szCs w:val="24"/>
              </w:rPr>
              <w:t>次信息化学习培训活动，通过专家引领、专题培训、讨论讲座等多种形式，对教师进行线上线下信息技术培训。</w:t>
            </w:r>
            <w:r w:rsidRPr="00D22CAD">
              <w:rPr>
                <w:rFonts w:asciiTheme="minorEastAsia" w:eastAsiaTheme="minorEastAsia" w:hAnsiTheme="minorEastAsia"/>
                <w:sz w:val="24"/>
                <w:szCs w:val="24"/>
              </w:rPr>
              <w:lastRenderedPageBreak/>
              <w:t>所有教师均掌握数字媒体制作技术、网络教学平台使用技巧。各教研室均设工作群，还建了精品课程、优秀教学团队等专项教研群，满足教师在线教研活动需要。教师积极投入教学空间建设，自主开发网络课程</w:t>
            </w:r>
            <w:r w:rsidRPr="00D22CAD">
              <w:rPr>
                <w:rFonts w:asciiTheme="minorEastAsia" w:eastAsiaTheme="minorEastAsia" w:hAnsiTheme="minorEastAsia" w:hint="eastAsia"/>
                <w:sz w:val="24"/>
                <w:szCs w:val="24"/>
              </w:rPr>
              <w:t>43</w:t>
            </w:r>
            <w:r w:rsidRPr="00D22CAD">
              <w:rPr>
                <w:rFonts w:asciiTheme="minorEastAsia" w:eastAsiaTheme="minorEastAsia" w:hAnsiTheme="minorEastAsia"/>
                <w:sz w:val="24"/>
                <w:szCs w:val="24"/>
              </w:rPr>
              <w:t>门，电子教案、教学课件、视频、试题等资源齐备。全体教师立足学生学习特征的分析，构建基于虚拟环境的教学程序，实现平台、资源、应用诸要素的高效融合。将网络教学平台与</w:t>
            </w:r>
            <w:r w:rsidRPr="00D22CAD">
              <w:rPr>
                <w:rFonts w:asciiTheme="minorEastAsia" w:eastAsiaTheme="minorEastAsia" w:hAnsiTheme="minorEastAsia" w:hint="eastAsia"/>
                <w:sz w:val="24"/>
                <w:szCs w:val="24"/>
              </w:rPr>
              <w:t>云桌面</w:t>
            </w:r>
            <w:r w:rsidRPr="00D22CAD">
              <w:rPr>
                <w:rFonts w:asciiTheme="minorEastAsia" w:eastAsiaTheme="minorEastAsia" w:hAnsiTheme="minorEastAsia"/>
                <w:sz w:val="24"/>
                <w:szCs w:val="24"/>
              </w:rPr>
              <w:t>等信息化教学工具配合使用，翻转课堂、理实一体、混合课堂等教学模式得以推广。近三年主持省市校信息化相关课题</w:t>
            </w:r>
            <w:r w:rsidRPr="00D22CAD">
              <w:rPr>
                <w:rFonts w:asciiTheme="minorEastAsia" w:eastAsiaTheme="minorEastAsia" w:hAnsiTheme="minorEastAsia" w:hint="eastAsia"/>
                <w:sz w:val="24"/>
                <w:szCs w:val="24"/>
              </w:rPr>
              <w:t>15</w:t>
            </w:r>
            <w:r w:rsidR="00FA70F2">
              <w:rPr>
                <w:rFonts w:asciiTheme="minorEastAsia" w:eastAsiaTheme="minorEastAsia" w:hAnsiTheme="minorEastAsia"/>
                <w:sz w:val="24"/>
                <w:szCs w:val="24"/>
              </w:rPr>
              <w:t>项；在</w:t>
            </w:r>
            <w:r w:rsidRPr="00D22CAD">
              <w:rPr>
                <w:rFonts w:asciiTheme="minorEastAsia" w:eastAsiaTheme="minorEastAsia" w:hAnsiTheme="minorEastAsia"/>
                <w:sz w:val="24"/>
                <w:szCs w:val="24"/>
              </w:rPr>
              <w:t>市信息化教学设计比赛中，</w:t>
            </w:r>
            <w:r w:rsidRPr="00D22CAD">
              <w:rPr>
                <w:rFonts w:asciiTheme="minorEastAsia" w:eastAsiaTheme="minorEastAsia" w:hAnsiTheme="minorEastAsia" w:hint="eastAsia"/>
                <w:sz w:val="24"/>
                <w:szCs w:val="24"/>
              </w:rPr>
              <w:t>2人</w:t>
            </w:r>
            <w:r w:rsidRPr="00D22CAD">
              <w:rPr>
                <w:rFonts w:asciiTheme="minorEastAsia" w:eastAsiaTheme="minorEastAsia" w:hAnsiTheme="minorEastAsia"/>
                <w:sz w:val="24"/>
                <w:szCs w:val="24"/>
              </w:rPr>
              <w:t>获市信息化教学设计</w:t>
            </w:r>
            <w:r w:rsidRPr="00D22CAD">
              <w:rPr>
                <w:rFonts w:asciiTheme="minorEastAsia" w:eastAsiaTheme="minorEastAsia" w:hAnsiTheme="minorEastAsia" w:hint="eastAsia"/>
                <w:sz w:val="24"/>
                <w:szCs w:val="24"/>
              </w:rPr>
              <w:t>二</w:t>
            </w:r>
            <w:r w:rsidRPr="00D22CAD">
              <w:rPr>
                <w:rFonts w:asciiTheme="minorEastAsia" w:eastAsiaTheme="minorEastAsia" w:hAnsiTheme="minorEastAsia"/>
                <w:sz w:val="24"/>
                <w:szCs w:val="24"/>
              </w:rPr>
              <w:t>等奖。</w:t>
            </w:r>
          </w:p>
          <w:p w:rsidR="009F350E" w:rsidRPr="00D22CAD" w:rsidRDefault="009F350E"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学校领导班子统一认识，将信息化建设</w:t>
            </w:r>
            <w:r w:rsidRPr="00D22CAD">
              <w:rPr>
                <w:rFonts w:asciiTheme="minorEastAsia" w:eastAsiaTheme="minorEastAsia" w:hAnsiTheme="minorEastAsia" w:hint="eastAsia"/>
                <w:sz w:val="24"/>
                <w:szCs w:val="24"/>
              </w:rPr>
              <w:t>纳入</w:t>
            </w:r>
            <w:r w:rsidRPr="00D22CAD">
              <w:rPr>
                <w:rFonts w:asciiTheme="minorEastAsia" w:eastAsiaTheme="minorEastAsia" w:hAnsiTheme="minorEastAsia"/>
                <w:sz w:val="24"/>
                <w:szCs w:val="24"/>
              </w:rPr>
              <w:t>学校发展重要战略。学校聘请信息化建设专家成立指导委员会，全面指导智慧校园建设工作，保障建设工作的科学性和规范性。编制《智慧校园建设</w:t>
            </w:r>
            <w:r w:rsidRPr="00D22CAD">
              <w:rPr>
                <w:rFonts w:asciiTheme="minorEastAsia" w:eastAsiaTheme="minorEastAsia" w:hAnsiTheme="minorEastAsia" w:hint="eastAsia"/>
                <w:sz w:val="24"/>
                <w:szCs w:val="24"/>
              </w:rPr>
              <w:t>十三五规划</w:t>
            </w:r>
            <w:r w:rsidRPr="00D22CAD">
              <w:rPr>
                <w:rFonts w:asciiTheme="minorEastAsia" w:eastAsiaTheme="minorEastAsia" w:hAnsiTheme="minorEastAsia"/>
                <w:sz w:val="24"/>
                <w:szCs w:val="24"/>
              </w:rPr>
              <w:t>》，建立信息化建设管理机构，完善信息化建设工作制度。</w:t>
            </w:r>
          </w:p>
          <w:p w:rsidR="009F350E" w:rsidRPr="00D22CAD" w:rsidRDefault="009F350E" w:rsidP="009F350E">
            <w:pPr>
              <w:spacing w:line="410" w:lineRule="exact"/>
              <w:ind w:firstLineChars="200" w:firstLine="482"/>
              <w:rPr>
                <w:rFonts w:asciiTheme="minorEastAsia" w:eastAsiaTheme="minorEastAsia" w:hAnsiTheme="minorEastAsia"/>
                <w:b/>
                <w:sz w:val="24"/>
                <w:szCs w:val="24"/>
              </w:rPr>
            </w:pPr>
            <w:r w:rsidRPr="00D22CAD">
              <w:rPr>
                <w:rFonts w:asciiTheme="minorEastAsia" w:eastAsiaTheme="minorEastAsia" w:hAnsiTheme="minorEastAsia"/>
                <w:b/>
                <w:sz w:val="24"/>
                <w:szCs w:val="24"/>
              </w:rPr>
              <w:t>二、</w:t>
            </w:r>
            <w:r w:rsidRPr="00D22CAD">
              <w:rPr>
                <w:rFonts w:asciiTheme="minorEastAsia" w:eastAsiaTheme="minorEastAsia" w:hAnsiTheme="minorEastAsia" w:hint="eastAsia"/>
                <w:b/>
                <w:sz w:val="24"/>
                <w:szCs w:val="24"/>
              </w:rPr>
              <w:t>应用服务功能齐全，网络办公快捷高效</w:t>
            </w:r>
          </w:p>
          <w:p w:rsidR="009F350E" w:rsidRPr="00D22CAD" w:rsidRDefault="009F350E"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信息技术在各项管理和服务中得到普遍应用是“智慧校园”建设的关键。学校制订了校园信息化建设数据统一标准，建成数据交换中心、用户身份认证体系，支持电脑及手机端单点登录、用户授权、个性化信息服务，可对访问信息进行数据分析。学校通过门户网站、</w:t>
            </w:r>
            <w:proofErr w:type="gramStart"/>
            <w:r w:rsidR="00E47735" w:rsidRPr="00D22CAD">
              <w:rPr>
                <w:rFonts w:asciiTheme="minorEastAsia" w:eastAsiaTheme="minorEastAsia" w:hAnsiTheme="minorEastAsia" w:hint="eastAsia"/>
                <w:sz w:val="24"/>
                <w:szCs w:val="24"/>
              </w:rPr>
              <w:t>指舞常艺</w:t>
            </w:r>
            <w:proofErr w:type="gramEnd"/>
            <w:r w:rsidRPr="00D22CAD">
              <w:rPr>
                <w:rFonts w:asciiTheme="minorEastAsia" w:eastAsiaTheme="minorEastAsia" w:hAnsiTheme="minorEastAsia"/>
                <w:sz w:val="24"/>
                <w:szCs w:val="24"/>
              </w:rPr>
              <w:t>APP、</w:t>
            </w:r>
            <w:proofErr w:type="gramStart"/>
            <w:r w:rsidRPr="00D22CAD">
              <w:rPr>
                <w:rFonts w:asciiTheme="minorEastAsia" w:eastAsiaTheme="minorEastAsia" w:hAnsiTheme="minorEastAsia"/>
                <w:sz w:val="24"/>
                <w:szCs w:val="24"/>
              </w:rPr>
              <w:t>微信公众号</w:t>
            </w:r>
            <w:proofErr w:type="gramEnd"/>
            <w:r w:rsidRPr="00D22CAD">
              <w:rPr>
                <w:rFonts w:asciiTheme="minorEastAsia" w:eastAsiaTheme="minorEastAsia" w:hAnsiTheme="minorEastAsia"/>
                <w:sz w:val="24"/>
                <w:szCs w:val="24"/>
              </w:rPr>
              <w:t>等途径与师生、公众进行信息互动。学校</w:t>
            </w:r>
            <w:proofErr w:type="gramStart"/>
            <w:r w:rsidRPr="00D22CAD">
              <w:rPr>
                <w:rFonts w:asciiTheme="minorEastAsia" w:eastAsiaTheme="minorEastAsia" w:hAnsiTheme="minorEastAsia"/>
                <w:sz w:val="24"/>
                <w:szCs w:val="24"/>
              </w:rPr>
              <w:t>一</w:t>
            </w:r>
            <w:proofErr w:type="gramEnd"/>
            <w:r w:rsidRPr="00D22CAD">
              <w:rPr>
                <w:rFonts w:asciiTheme="minorEastAsia" w:eastAsiaTheme="minorEastAsia" w:hAnsiTheme="minorEastAsia"/>
                <w:sz w:val="24"/>
                <w:szCs w:val="24"/>
              </w:rPr>
              <w:t>卡通系统具有身份认证及超市、食堂、水电、图书借阅等消费功能，支持</w:t>
            </w:r>
            <w:r w:rsidR="00FA70F2">
              <w:rPr>
                <w:rFonts w:asciiTheme="minorEastAsia" w:eastAsiaTheme="minorEastAsia" w:hAnsiTheme="minorEastAsia"/>
                <w:sz w:val="24"/>
                <w:szCs w:val="24"/>
              </w:rPr>
              <w:t>充值</w:t>
            </w:r>
            <w:r w:rsidR="00FA70F2">
              <w:rPr>
                <w:rFonts w:asciiTheme="minorEastAsia" w:eastAsiaTheme="minorEastAsia" w:hAnsiTheme="minorEastAsia" w:hint="eastAsia"/>
                <w:sz w:val="24"/>
                <w:szCs w:val="24"/>
              </w:rPr>
              <w:t>和</w:t>
            </w:r>
            <w:r w:rsidRPr="00D22CAD">
              <w:rPr>
                <w:rFonts w:asciiTheme="minorEastAsia" w:eastAsiaTheme="minorEastAsia" w:hAnsiTheme="minorEastAsia"/>
                <w:sz w:val="24"/>
                <w:szCs w:val="24"/>
              </w:rPr>
              <w:t>消费查询功能。学校人事信息实现网络化管理。</w:t>
            </w:r>
          </w:p>
          <w:p w:rsidR="009F350E" w:rsidRPr="00D22CAD" w:rsidRDefault="009F350E"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学校智慧校园一期工程开发的学工、教务管理、</w:t>
            </w:r>
            <w:r w:rsidRPr="00D22CAD">
              <w:rPr>
                <w:rFonts w:asciiTheme="minorEastAsia" w:eastAsiaTheme="minorEastAsia" w:hAnsiTheme="minorEastAsia" w:hint="eastAsia"/>
                <w:sz w:val="24"/>
                <w:szCs w:val="24"/>
              </w:rPr>
              <w:t>招就</w:t>
            </w:r>
            <w:r w:rsidRPr="00D22CAD">
              <w:rPr>
                <w:rFonts w:asciiTheme="minorEastAsia" w:eastAsiaTheme="minorEastAsia" w:hAnsiTheme="minorEastAsia"/>
                <w:sz w:val="24"/>
                <w:szCs w:val="24"/>
              </w:rPr>
              <w:t>管理等系统已在实施应用中不断完善，这些系统具备招生迎新、在校生管理、毕业生离校、排课、考</w:t>
            </w:r>
            <w:proofErr w:type="gramStart"/>
            <w:r w:rsidRPr="00D22CAD">
              <w:rPr>
                <w:rFonts w:asciiTheme="minorEastAsia" w:eastAsiaTheme="minorEastAsia" w:hAnsiTheme="minorEastAsia"/>
                <w:sz w:val="24"/>
                <w:szCs w:val="24"/>
              </w:rPr>
              <w:t>务</w:t>
            </w:r>
            <w:proofErr w:type="gramEnd"/>
            <w:r w:rsidRPr="00D22CAD">
              <w:rPr>
                <w:rFonts w:asciiTheme="minorEastAsia" w:eastAsiaTheme="minorEastAsia" w:hAnsiTheme="minorEastAsia"/>
                <w:sz w:val="24"/>
                <w:szCs w:val="24"/>
              </w:rPr>
              <w:t>、选课、调课、成绩管理、报表生成、在线评教、教学场所预约、实习实训管理、校企合作管理等功能。学校</w:t>
            </w:r>
            <w:r w:rsidR="00FA70F2">
              <w:rPr>
                <w:rFonts w:asciiTheme="minorEastAsia" w:eastAsiaTheme="minorEastAsia" w:hAnsiTheme="minorEastAsia" w:hint="eastAsia"/>
                <w:sz w:val="24"/>
                <w:szCs w:val="24"/>
              </w:rPr>
              <w:t>网络学习平台和教学</w:t>
            </w:r>
            <w:proofErr w:type="gramStart"/>
            <w:r w:rsidR="00FA70F2">
              <w:rPr>
                <w:rFonts w:asciiTheme="minorEastAsia" w:eastAsiaTheme="minorEastAsia" w:hAnsiTheme="minorEastAsia" w:hint="eastAsia"/>
                <w:sz w:val="24"/>
                <w:szCs w:val="24"/>
              </w:rPr>
              <w:t>资源库可</w:t>
            </w:r>
            <w:r w:rsidRPr="00D22CAD">
              <w:rPr>
                <w:rFonts w:asciiTheme="minorEastAsia" w:eastAsiaTheme="minorEastAsia" w:hAnsiTheme="minorEastAsia"/>
                <w:sz w:val="24"/>
                <w:szCs w:val="24"/>
              </w:rPr>
              <w:t>实现</w:t>
            </w:r>
            <w:proofErr w:type="gramEnd"/>
            <w:r w:rsidRPr="00D22CAD">
              <w:rPr>
                <w:rFonts w:asciiTheme="minorEastAsia" w:eastAsiaTheme="minorEastAsia" w:hAnsiTheme="minorEastAsia"/>
                <w:sz w:val="24"/>
                <w:szCs w:val="24"/>
              </w:rPr>
              <w:t>必修、选课、培训、实训等授课功能。教学平台和资源库等支持基本数据统计分析，为教育、教学、管理、科研、决策提供快捷服务，提升管理服务的信息化水平。</w:t>
            </w:r>
          </w:p>
          <w:p w:rsidR="005D3E7A" w:rsidRPr="00D22CAD" w:rsidRDefault="009F350E"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学校大力推进OA办公系统、校园门户网站、人事管理</w:t>
            </w:r>
            <w:r w:rsidR="00FA70F2">
              <w:rPr>
                <w:rFonts w:asciiTheme="minorEastAsia" w:eastAsiaTheme="minorEastAsia" w:hAnsiTheme="minorEastAsia" w:hint="eastAsia"/>
                <w:sz w:val="24"/>
                <w:szCs w:val="24"/>
              </w:rPr>
              <w:t>、一卡通</w:t>
            </w:r>
            <w:r w:rsidRPr="00D22CAD">
              <w:rPr>
                <w:rFonts w:asciiTheme="minorEastAsia" w:eastAsiaTheme="minorEastAsia" w:hAnsiTheme="minorEastAsia"/>
                <w:sz w:val="24"/>
                <w:szCs w:val="24"/>
              </w:rPr>
              <w:t>等系统应用，这些可便捷地实现网上事务流程办理、信息发布推送、考勤、家校互动</w:t>
            </w:r>
            <w:r w:rsidR="00FA70F2">
              <w:rPr>
                <w:rFonts w:asciiTheme="minorEastAsia" w:eastAsiaTheme="minorEastAsia" w:hAnsiTheme="minorEastAsia"/>
                <w:sz w:val="24"/>
                <w:szCs w:val="24"/>
              </w:rPr>
              <w:t>联系、信息咨询、生活信息查询、心理咨询、交流学习、人事信息管理</w:t>
            </w:r>
            <w:r w:rsidRPr="00D22CAD">
              <w:rPr>
                <w:rFonts w:asciiTheme="minorEastAsia" w:eastAsiaTheme="minorEastAsia" w:hAnsiTheme="minorEastAsia"/>
                <w:sz w:val="24"/>
                <w:szCs w:val="24"/>
              </w:rPr>
              <w:t>等功能。大力开展网络道德教育、网络法制教育和网络安全教育，强</w:t>
            </w:r>
            <w:r w:rsidR="00FA70F2">
              <w:rPr>
                <w:rFonts w:asciiTheme="minorEastAsia" w:eastAsiaTheme="minorEastAsia" w:hAnsiTheme="minorEastAsia"/>
                <w:sz w:val="24"/>
                <w:szCs w:val="24"/>
              </w:rPr>
              <w:t>化师生文明上网、</w:t>
            </w:r>
            <w:proofErr w:type="gramStart"/>
            <w:r w:rsidR="00FA70F2">
              <w:rPr>
                <w:rFonts w:asciiTheme="minorEastAsia" w:eastAsiaTheme="minorEastAsia" w:hAnsiTheme="minorEastAsia"/>
                <w:sz w:val="24"/>
                <w:szCs w:val="24"/>
              </w:rPr>
              <w:t>文明办网意识</w:t>
            </w:r>
            <w:proofErr w:type="gramEnd"/>
            <w:r w:rsidR="00FA70F2">
              <w:rPr>
                <w:rFonts w:asciiTheme="minorEastAsia" w:eastAsiaTheme="minorEastAsia" w:hAnsiTheme="minorEastAsia"/>
                <w:sz w:val="24"/>
                <w:szCs w:val="24"/>
              </w:rPr>
              <w:t>，打造有职教特色的绿色、文明、和谐</w:t>
            </w:r>
            <w:r w:rsidR="00FA70F2">
              <w:rPr>
                <w:rFonts w:asciiTheme="minorEastAsia" w:eastAsiaTheme="minorEastAsia" w:hAnsiTheme="minorEastAsia" w:hint="eastAsia"/>
                <w:sz w:val="24"/>
                <w:szCs w:val="24"/>
              </w:rPr>
              <w:t>的</w:t>
            </w:r>
            <w:r w:rsidRPr="00D22CAD">
              <w:rPr>
                <w:rFonts w:asciiTheme="minorEastAsia" w:eastAsiaTheme="minorEastAsia" w:hAnsiTheme="minorEastAsia"/>
                <w:sz w:val="24"/>
                <w:szCs w:val="24"/>
              </w:rPr>
              <w:t>校园网络文化；通过网络与市内外、省内外的职校同行们开展交流活动，互帮互学，共建共享。</w:t>
            </w:r>
          </w:p>
          <w:p w:rsidR="00E47735" w:rsidRPr="00D22CAD" w:rsidRDefault="00E47735" w:rsidP="00E47735">
            <w:pPr>
              <w:spacing w:line="410" w:lineRule="exact"/>
              <w:ind w:firstLine="482"/>
              <w:rPr>
                <w:rFonts w:asciiTheme="minorEastAsia" w:eastAsiaTheme="minorEastAsia" w:hAnsiTheme="minorEastAsia"/>
                <w:b/>
                <w:sz w:val="24"/>
                <w:szCs w:val="24"/>
              </w:rPr>
            </w:pPr>
            <w:r w:rsidRPr="00D22CAD">
              <w:rPr>
                <w:rFonts w:asciiTheme="minorEastAsia" w:eastAsiaTheme="minorEastAsia" w:hAnsiTheme="minorEastAsia"/>
                <w:b/>
                <w:sz w:val="24"/>
                <w:szCs w:val="24"/>
              </w:rPr>
              <w:t>三、</w:t>
            </w:r>
            <w:r w:rsidRPr="00D22CAD">
              <w:rPr>
                <w:rFonts w:asciiTheme="minorEastAsia" w:eastAsiaTheme="minorEastAsia" w:hAnsiTheme="minorEastAsia" w:hint="eastAsia"/>
                <w:b/>
                <w:sz w:val="24"/>
                <w:szCs w:val="24"/>
              </w:rPr>
              <w:t>数字资源丰富多样，仿真</w:t>
            </w:r>
            <w:proofErr w:type="gramStart"/>
            <w:r w:rsidRPr="00D22CAD">
              <w:rPr>
                <w:rFonts w:asciiTheme="minorEastAsia" w:eastAsiaTheme="minorEastAsia" w:hAnsiTheme="minorEastAsia" w:hint="eastAsia"/>
                <w:b/>
                <w:sz w:val="24"/>
                <w:szCs w:val="24"/>
              </w:rPr>
              <w:t>实训彰显</w:t>
            </w:r>
            <w:proofErr w:type="gramEnd"/>
            <w:r w:rsidRPr="00D22CAD">
              <w:rPr>
                <w:rFonts w:asciiTheme="minorEastAsia" w:eastAsiaTheme="minorEastAsia" w:hAnsiTheme="minorEastAsia" w:hint="eastAsia"/>
                <w:b/>
                <w:sz w:val="24"/>
                <w:szCs w:val="24"/>
              </w:rPr>
              <w:t>特色</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学校建有开放式数字实训场馆，</w:t>
            </w:r>
            <w:r w:rsidR="00FA70F2">
              <w:rPr>
                <w:rFonts w:asciiTheme="minorEastAsia" w:eastAsiaTheme="minorEastAsia" w:hAnsiTheme="minorEastAsia" w:hint="eastAsia"/>
                <w:sz w:val="24"/>
                <w:szCs w:val="24"/>
              </w:rPr>
              <w:t>表演艺术专业群、艺术设计专业群等</w:t>
            </w:r>
            <w:r w:rsidRPr="00D22CAD">
              <w:rPr>
                <w:rFonts w:asciiTheme="minorEastAsia" w:eastAsiaTheme="minorEastAsia" w:hAnsiTheme="minorEastAsia" w:hint="eastAsia"/>
                <w:sz w:val="24"/>
                <w:szCs w:val="24"/>
              </w:rPr>
              <w:t>均建成</w:t>
            </w:r>
            <w:r w:rsidRPr="00D22CAD">
              <w:rPr>
                <w:rFonts w:asciiTheme="minorEastAsia" w:eastAsiaTheme="minorEastAsia" w:hAnsiTheme="minorEastAsia" w:hint="eastAsia"/>
                <w:sz w:val="24"/>
                <w:szCs w:val="24"/>
              </w:rPr>
              <w:lastRenderedPageBreak/>
              <w:t>了数字化教学环境。学校建有15个开放式虚拟仿真实训室，引进了各类设计及后期制作虚拟软件资源涉及到8个专业的40门课程资源，引进服装、三维、动画类仿真平台多件，通过仿真平台，使专业教学摆脱了传统课堂的束缚，教学得到了拓展和延伸，教学效率大大提高。</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hint="eastAsia"/>
                <w:sz w:val="24"/>
                <w:szCs w:val="24"/>
              </w:rPr>
              <w:t>学校与江苏达科教育信息技术有限公司全方位合作，由企业驻扎学校，全面调研师生应用需求，量身定制开发“资源库平台”和“数字化学习空间”。借助数字化学习空间，学校通过自建、合建、购买三种形式相结合，全力打造网络课程。在学校教师人人建有个人教学空间的基础上，学校要求所有教师每学期至少参与1门网络课程建设，每个教研室每学期至少申报并建设一门网络课程，目前已建成网络课程43门。</w:t>
            </w:r>
            <w:r w:rsidRPr="00D22CAD">
              <w:rPr>
                <w:rFonts w:asciiTheme="minorEastAsia" w:eastAsiaTheme="minorEastAsia" w:hAnsiTheme="minorEastAsia"/>
                <w:sz w:val="24"/>
                <w:szCs w:val="24"/>
              </w:rPr>
              <w:t>近2年录制了</w:t>
            </w:r>
            <w:r w:rsidRPr="00D22CAD">
              <w:rPr>
                <w:rFonts w:asciiTheme="minorEastAsia" w:eastAsiaTheme="minorEastAsia" w:hAnsiTheme="minorEastAsia" w:hint="eastAsia"/>
                <w:sz w:val="24"/>
                <w:szCs w:val="24"/>
              </w:rPr>
              <w:t>21</w:t>
            </w:r>
            <w:r w:rsidRPr="00D22CAD">
              <w:rPr>
                <w:rFonts w:asciiTheme="minorEastAsia" w:eastAsiaTheme="minorEastAsia" w:hAnsiTheme="minorEastAsia"/>
                <w:sz w:val="24"/>
                <w:szCs w:val="24"/>
              </w:rPr>
              <w:t>节公开课、示范课视频。</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hint="eastAsia"/>
                <w:sz w:val="24"/>
                <w:szCs w:val="24"/>
              </w:rPr>
              <w:t>在网络课程建设的基础上，选择一批专业核心课程，结合各类教学资源建设精品课程，形成了学生在线学习、在线答疑及在线考试相统一的学习模式。</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hint="eastAsia"/>
                <w:sz w:val="24"/>
                <w:szCs w:val="24"/>
              </w:rPr>
              <w:t>学校图书馆教学资源丰富，馆藏纸质图书11万册， 教工阅览室及学生阅览室有各种期刊300余种，10万余册电子图书。学校图书管理系</w:t>
            </w:r>
            <w:r w:rsidR="00FA70F2">
              <w:rPr>
                <w:rFonts w:asciiTheme="minorEastAsia" w:eastAsiaTheme="minorEastAsia" w:hAnsiTheme="minorEastAsia" w:hint="eastAsia"/>
                <w:sz w:val="24"/>
                <w:szCs w:val="24"/>
              </w:rPr>
              <w:t>统</w:t>
            </w:r>
            <w:r w:rsidRPr="00D22CAD">
              <w:rPr>
                <w:rFonts w:asciiTheme="minorEastAsia" w:eastAsiaTheme="minorEastAsia" w:hAnsiTheme="minorEastAsia" w:hint="eastAsia"/>
                <w:sz w:val="24"/>
                <w:szCs w:val="24"/>
              </w:rPr>
              <w:t>，在学校</w:t>
            </w:r>
            <w:r w:rsidR="00FA70F2">
              <w:rPr>
                <w:rFonts w:asciiTheme="minorEastAsia" w:eastAsiaTheme="minorEastAsia" w:hAnsiTheme="minorEastAsia" w:hint="eastAsia"/>
                <w:sz w:val="24"/>
                <w:szCs w:val="24"/>
              </w:rPr>
              <w:t>教师</w:t>
            </w:r>
            <w:r w:rsidR="00A35E93" w:rsidRPr="00D22CAD">
              <w:rPr>
                <w:rFonts w:asciiTheme="minorEastAsia" w:eastAsiaTheme="minorEastAsia" w:hAnsiTheme="minorEastAsia" w:hint="eastAsia"/>
                <w:sz w:val="24"/>
                <w:szCs w:val="24"/>
              </w:rPr>
              <w:t>门户</w:t>
            </w:r>
            <w:r w:rsidRPr="00D22CAD">
              <w:rPr>
                <w:rFonts w:asciiTheme="minorEastAsia" w:eastAsiaTheme="minorEastAsia" w:hAnsiTheme="minorEastAsia" w:hint="eastAsia"/>
                <w:sz w:val="24"/>
                <w:szCs w:val="24"/>
              </w:rPr>
              <w:t>中建有主页，用户可以查询、浏览图书馆资源</w:t>
            </w:r>
            <w:r w:rsidR="00FA70F2">
              <w:rPr>
                <w:rFonts w:asciiTheme="minorEastAsia" w:eastAsiaTheme="minorEastAsia" w:hAnsiTheme="minorEastAsia" w:hint="eastAsia"/>
                <w:sz w:val="24"/>
                <w:szCs w:val="24"/>
              </w:rPr>
              <w:t>信息</w:t>
            </w:r>
            <w:r w:rsidRPr="00D22CAD">
              <w:rPr>
                <w:rFonts w:asciiTheme="minorEastAsia" w:eastAsiaTheme="minorEastAsia" w:hAnsiTheme="minorEastAsia" w:hint="eastAsia"/>
                <w:sz w:val="24"/>
                <w:szCs w:val="24"/>
              </w:rPr>
              <w:t>。现有购置的中文全文数据库2个，万方数字资源库和中国知网</w:t>
            </w:r>
            <w:proofErr w:type="gramStart"/>
            <w:r w:rsidRPr="00D22CAD">
              <w:rPr>
                <w:rFonts w:asciiTheme="minorEastAsia" w:eastAsiaTheme="minorEastAsia" w:hAnsiTheme="minorEastAsia" w:hint="eastAsia"/>
                <w:sz w:val="24"/>
                <w:szCs w:val="24"/>
              </w:rPr>
              <w:t>研</w:t>
            </w:r>
            <w:proofErr w:type="gramEnd"/>
            <w:r w:rsidRPr="00D22CAD">
              <w:rPr>
                <w:rFonts w:asciiTheme="minorEastAsia" w:eastAsiaTheme="minorEastAsia" w:hAnsiTheme="minorEastAsia" w:hint="eastAsia"/>
                <w:sz w:val="24"/>
                <w:szCs w:val="24"/>
              </w:rPr>
              <w:t>学平台，包涵了我国主要的期刊和电子图书数据库；根据目前数字化阅读的发展前景，又购置了歌德电子书借阅机，目前正筹备购置24小时自助图书借阅系统以及智能书柜。图书馆资源涵盖学校全部专业，定期更新，能满足教学、科研和教师进修、学生成长的需要，数字资源全年每天24小时为全校师生服务，中国知网</w:t>
            </w:r>
            <w:proofErr w:type="gramStart"/>
            <w:r w:rsidRPr="00D22CAD">
              <w:rPr>
                <w:rFonts w:asciiTheme="minorEastAsia" w:eastAsiaTheme="minorEastAsia" w:hAnsiTheme="minorEastAsia" w:hint="eastAsia"/>
                <w:sz w:val="24"/>
                <w:szCs w:val="24"/>
              </w:rPr>
              <w:t>研</w:t>
            </w:r>
            <w:proofErr w:type="gramEnd"/>
            <w:r w:rsidRPr="00D22CAD">
              <w:rPr>
                <w:rFonts w:asciiTheme="minorEastAsia" w:eastAsiaTheme="minorEastAsia" w:hAnsiTheme="minorEastAsia" w:hint="eastAsia"/>
                <w:sz w:val="24"/>
                <w:szCs w:val="24"/>
              </w:rPr>
              <w:t>学平台随时、随地、不受任何限制的供师生学习和科研！</w:t>
            </w:r>
          </w:p>
          <w:p w:rsidR="00E47735" w:rsidRPr="00D22CAD" w:rsidRDefault="00E47735" w:rsidP="00E47735">
            <w:pPr>
              <w:spacing w:line="410" w:lineRule="exact"/>
              <w:ind w:firstLine="482"/>
              <w:rPr>
                <w:rFonts w:asciiTheme="minorEastAsia" w:eastAsiaTheme="minorEastAsia" w:hAnsiTheme="minorEastAsia"/>
                <w:b/>
                <w:sz w:val="24"/>
                <w:szCs w:val="24"/>
              </w:rPr>
            </w:pPr>
            <w:r w:rsidRPr="00D22CAD">
              <w:rPr>
                <w:rFonts w:asciiTheme="minorEastAsia" w:eastAsiaTheme="minorEastAsia" w:hAnsiTheme="minorEastAsia"/>
                <w:b/>
                <w:sz w:val="24"/>
                <w:szCs w:val="24"/>
              </w:rPr>
              <w:t>四、</w:t>
            </w:r>
            <w:r w:rsidRPr="00D22CAD">
              <w:rPr>
                <w:rFonts w:asciiTheme="minorEastAsia" w:eastAsiaTheme="minorEastAsia" w:hAnsiTheme="minorEastAsia" w:hint="eastAsia"/>
                <w:b/>
                <w:sz w:val="24"/>
                <w:szCs w:val="24"/>
              </w:rPr>
              <w:t>基础设施设备先进，运</w:t>
            </w:r>
            <w:proofErr w:type="gramStart"/>
            <w:r w:rsidRPr="00D22CAD">
              <w:rPr>
                <w:rFonts w:asciiTheme="minorEastAsia" w:eastAsiaTheme="minorEastAsia" w:hAnsiTheme="minorEastAsia" w:hint="eastAsia"/>
                <w:b/>
                <w:sz w:val="24"/>
                <w:szCs w:val="24"/>
              </w:rPr>
              <w:t>维管理</w:t>
            </w:r>
            <w:proofErr w:type="gramEnd"/>
            <w:r w:rsidRPr="00D22CAD">
              <w:rPr>
                <w:rFonts w:asciiTheme="minorEastAsia" w:eastAsiaTheme="minorEastAsia" w:hAnsiTheme="minorEastAsia" w:hint="eastAsia"/>
                <w:b/>
                <w:sz w:val="24"/>
                <w:szCs w:val="24"/>
              </w:rPr>
              <w:t>安全可靠</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学校已建成</w:t>
            </w:r>
            <w:r w:rsidRPr="00D22CAD">
              <w:rPr>
                <w:rFonts w:asciiTheme="minorEastAsia" w:eastAsiaTheme="minorEastAsia" w:hAnsiTheme="minorEastAsia" w:hint="eastAsia"/>
                <w:sz w:val="24"/>
                <w:szCs w:val="24"/>
              </w:rPr>
              <w:t>千</w:t>
            </w:r>
            <w:r w:rsidRPr="00D22CAD">
              <w:rPr>
                <w:rFonts w:asciiTheme="minorEastAsia" w:eastAsiaTheme="minorEastAsia" w:hAnsiTheme="minorEastAsia"/>
                <w:sz w:val="24"/>
                <w:szCs w:val="24"/>
              </w:rPr>
              <w:t>兆核心、</w:t>
            </w:r>
            <w:r w:rsidRPr="00D22CAD">
              <w:rPr>
                <w:rFonts w:asciiTheme="minorEastAsia" w:eastAsiaTheme="minorEastAsia" w:hAnsiTheme="minorEastAsia" w:hint="eastAsia"/>
                <w:sz w:val="24"/>
                <w:szCs w:val="24"/>
              </w:rPr>
              <w:t>千</w:t>
            </w:r>
            <w:r w:rsidRPr="00D22CAD">
              <w:rPr>
                <w:rFonts w:asciiTheme="minorEastAsia" w:eastAsiaTheme="minorEastAsia" w:hAnsiTheme="minorEastAsia"/>
                <w:sz w:val="24"/>
                <w:szCs w:val="24"/>
              </w:rPr>
              <w:t>兆主干、</w:t>
            </w:r>
            <w:r w:rsidRPr="00D22CAD">
              <w:rPr>
                <w:rFonts w:asciiTheme="minorEastAsia" w:eastAsiaTheme="minorEastAsia" w:hAnsiTheme="minorEastAsia" w:hint="eastAsia"/>
                <w:sz w:val="24"/>
                <w:szCs w:val="24"/>
              </w:rPr>
              <w:t>百</w:t>
            </w:r>
            <w:r w:rsidRPr="00D22CAD">
              <w:rPr>
                <w:rFonts w:asciiTheme="minorEastAsia" w:eastAsiaTheme="minorEastAsia" w:hAnsiTheme="minorEastAsia"/>
                <w:sz w:val="24"/>
                <w:szCs w:val="24"/>
              </w:rPr>
              <w:t>兆桌面，300M电信专线宽带接入的校园网络。目前全校有线网络</w:t>
            </w:r>
            <w:proofErr w:type="gramStart"/>
            <w:r w:rsidRPr="00D22CAD">
              <w:rPr>
                <w:rFonts w:asciiTheme="minorEastAsia" w:eastAsiaTheme="minorEastAsia" w:hAnsiTheme="minorEastAsia"/>
                <w:sz w:val="24"/>
                <w:szCs w:val="24"/>
              </w:rPr>
              <w:t>接入口</w:t>
            </w:r>
            <w:proofErr w:type="gramEnd"/>
            <w:r w:rsidRPr="00D22CAD">
              <w:rPr>
                <w:rFonts w:asciiTheme="minorEastAsia" w:eastAsiaTheme="minorEastAsia" w:hAnsiTheme="minorEastAsia"/>
                <w:sz w:val="24"/>
                <w:szCs w:val="24"/>
              </w:rPr>
              <w:t>约</w:t>
            </w:r>
            <w:r w:rsidRPr="00D22CAD">
              <w:rPr>
                <w:rFonts w:asciiTheme="minorEastAsia" w:eastAsiaTheme="minorEastAsia" w:hAnsiTheme="minorEastAsia" w:hint="eastAsia"/>
                <w:sz w:val="24"/>
                <w:szCs w:val="24"/>
              </w:rPr>
              <w:t>300</w:t>
            </w:r>
            <w:r w:rsidRPr="00D22CAD">
              <w:rPr>
                <w:rFonts w:asciiTheme="minorEastAsia" w:eastAsiaTheme="minorEastAsia" w:hAnsiTheme="minorEastAsia"/>
                <w:sz w:val="24"/>
                <w:szCs w:val="24"/>
              </w:rPr>
              <w:t>个，并实现无线WIFI全覆盖。学校</w:t>
            </w:r>
            <w:proofErr w:type="gramStart"/>
            <w:r w:rsidRPr="00D22CAD">
              <w:rPr>
                <w:rFonts w:asciiTheme="minorEastAsia" w:eastAsiaTheme="minorEastAsia" w:hAnsiTheme="minorEastAsia"/>
                <w:sz w:val="24"/>
                <w:szCs w:val="24"/>
              </w:rPr>
              <w:t>所有数通设备</w:t>
            </w:r>
            <w:proofErr w:type="gramEnd"/>
            <w:r w:rsidRPr="00D22CAD">
              <w:rPr>
                <w:rFonts w:asciiTheme="minorEastAsia" w:eastAsiaTheme="minorEastAsia" w:hAnsiTheme="minorEastAsia"/>
                <w:sz w:val="24"/>
                <w:szCs w:val="24"/>
              </w:rPr>
              <w:t>都是可网管、支持IPv6协议高端</w:t>
            </w:r>
            <w:r w:rsidRPr="00D22CAD">
              <w:rPr>
                <w:rFonts w:asciiTheme="minorEastAsia" w:eastAsiaTheme="minorEastAsia" w:hAnsiTheme="minorEastAsia" w:hint="eastAsia"/>
                <w:sz w:val="24"/>
                <w:szCs w:val="24"/>
              </w:rPr>
              <w:t>千</w:t>
            </w:r>
            <w:r w:rsidRPr="00D22CAD">
              <w:rPr>
                <w:rFonts w:asciiTheme="minorEastAsia" w:eastAsiaTheme="minorEastAsia" w:hAnsiTheme="minorEastAsia"/>
                <w:sz w:val="24"/>
                <w:szCs w:val="24"/>
              </w:rPr>
              <w:t>兆设备。校园网络集成充分应用了负载均衡、虚拟化技术，配套先进的网络运维和接入访问控制平台，实现了校园安全、可靠、高质量的网络环境。</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学校数据中心面积近</w:t>
            </w:r>
            <w:r w:rsidRPr="00D22CAD">
              <w:rPr>
                <w:rFonts w:asciiTheme="minorEastAsia" w:eastAsiaTheme="minorEastAsia" w:hAnsiTheme="minorEastAsia" w:hint="eastAsia"/>
                <w:sz w:val="24"/>
                <w:szCs w:val="24"/>
              </w:rPr>
              <w:t>40</w:t>
            </w:r>
            <w:r w:rsidRPr="00D22CAD">
              <w:rPr>
                <w:rFonts w:asciiTheme="minorEastAsia" w:eastAsiaTheme="minorEastAsia" w:hAnsiTheme="minorEastAsia"/>
                <w:sz w:val="24"/>
                <w:szCs w:val="24"/>
              </w:rPr>
              <w:t>平米，拥有光纤存储设备、</w:t>
            </w:r>
            <w:proofErr w:type="spellStart"/>
            <w:r w:rsidRPr="00D22CAD">
              <w:rPr>
                <w:rFonts w:asciiTheme="minorEastAsia" w:eastAsiaTheme="minorEastAsia" w:hAnsiTheme="minorEastAsia"/>
                <w:sz w:val="24"/>
                <w:szCs w:val="24"/>
              </w:rPr>
              <w:t>Wmware</w:t>
            </w:r>
            <w:proofErr w:type="spellEnd"/>
            <w:r w:rsidRPr="00D22CAD">
              <w:rPr>
                <w:rFonts w:asciiTheme="minorEastAsia" w:eastAsiaTheme="minorEastAsia" w:hAnsiTheme="minorEastAsia"/>
                <w:sz w:val="24"/>
                <w:szCs w:val="24"/>
              </w:rPr>
              <w:t>虚拟化平台、</w:t>
            </w:r>
            <w:r w:rsidRPr="00D22CAD">
              <w:rPr>
                <w:rFonts w:asciiTheme="minorEastAsia" w:eastAsiaTheme="minorEastAsia" w:hAnsiTheme="minorEastAsia" w:hint="eastAsia"/>
                <w:sz w:val="24"/>
                <w:szCs w:val="24"/>
              </w:rPr>
              <w:t>15</w:t>
            </w:r>
            <w:r w:rsidRPr="00D22CAD">
              <w:rPr>
                <w:rFonts w:asciiTheme="minorEastAsia" w:eastAsiaTheme="minorEastAsia" w:hAnsiTheme="minorEastAsia"/>
                <w:sz w:val="24"/>
                <w:szCs w:val="24"/>
              </w:rPr>
              <w:t>台物理服务器及</w:t>
            </w:r>
            <w:r w:rsidRPr="00D22CAD">
              <w:rPr>
                <w:rFonts w:asciiTheme="minorEastAsia" w:eastAsiaTheme="minorEastAsia" w:hAnsiTheme="minorEastAsia" w:hint="eastAsia"/>
                <w:sz w:val="24"/>
                <w:szCs w:val="24"/>
              </w:rPr>
              <w:t>40</w:t>
            </w:r>
            <w:r w:rsidRPr="00D22CAD">
              <w:rPr>
                <w:rFonts w:asciiTheme="minorEastAsia" w:eastAsiaTheme="minorEastAsia" w:hAnsiTheme="minorEastAsia"/>
                <w:sz w:val="24"/>
                <w:szCs w:val="24"/>
              </w:rPr>
              <w:t>台虚拟主机，配备不间断电源系统，为学校各类信息系统提供了良好的运维环境。</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hint="eastAsia"/>
                <w:sz w:val="24"/>
                <w:szCs w:val="24"/>
              </w:rPr>
              <w:t>学校在图书馆、行政楼等主</w:t>
            </w:r>
            <w:r w:rsidR="00FA70F2">
              <w:rPr>
                <w:rFonts w:asciiTheme="minorEastAsia" w:eastAsiaTheme="minorEastAsia" w:hAnsiTheme="minorEastAsia" w:hint="eastAsia"/>
                <w:sz w:val="24"/>
                <w:szCs w:val="24"/>
              </w:rPr>
              <w:t>要</w:t>
            </w:r>
            <w:r w:rsidRPr="00D22CAD">
              <w:rPr>
                <w:rFonts w:asciiTheme="minorEastAsia" w:eastAsiaTheme="minorEastAsia" w:hAnsiTheme="minorEastAsia" w:hint="eastAsia"/>
                <w:sz w:val="24"/>
                <w:szCs w:val="24"/>
              </w:rPr>
              <w:t>公共服务区域配备了可接触操作的计算机，方便师生查询相关信息。</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hint="eastAsia"/>
                <w:sz w:val="24"/>
                <w:szCs w:val="24"/>
              </w:rPr>
              <w:t>学校全部教室、实训室、会议室配备了多媒体投影仪、视频显示台、网络接</w:t>
            </w:r>
            <w:r w:rsidRPr="00D22CAD">
              <w:rPr>
                <w:rFonts w:asciiTheme="minorEastAsia" w:eastAsiaTheme="minorEastAsia" w:hAnsiTheme="minorEastAsia" w:hint="eastAsia"/>
                <w:sz w:val="24"/>
                <w:szCs w:val="24"/>
              </w:rPr>
              <w:lastRenderedPageBreak/>
              <w:t>入端口、中控系统。学校建有专业录播教室，能满足精品课程等数字资源录制、存储、播放需求。所有教研场所均配备多媒体投影仪及扩声设备。</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hint="eastAsia"/>
                <w:sz w:val="24"/>
                <w:szCs w:val="24"/>
              </w:rPr>
              <w:t>学校全区域广播覆盖，支持分区广播，</w:t>
            </w:r>
            <w:proofErr w:type="gramStart"/>
            <w:r w:rsidRPr="00D22CAD">
              <w:rPr>
                <w:rFonts w:asciiTheme="minorEastAsia" w:eastAsiaTheme="minorEastAsia" w:hAnsiTheme="minorEastAsia" w:hint="eastAsia"/>
                <w:sz w:val="24"/>
                <w:szCs w:val="24"/>
              </w:rPr>
              <w:t>无人化</w:t>
            </w:r>
            <w:proofErr w:type="gramEnd"/>
            <w:r w:rsidRPr="00D22CAD">
              <w:rPr>
                <w:rFonts w:asciiTheme="minorEastAsia" w:eastAsiaTheme="minorEastAsia" w:hAnsiTheme="minorEastAsia" w:hint="eastAsia"/>
                <w:sz w:val="24"/>
                <w:szCs w:val="24"/>
              </w:rPr>
              <w:t>自动运行，可按需进行听力考试、消防紧急疏散广播等。</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hint="eastAsia"/>
                <w:sz w:val="24"/>
                <w:szCs w:val="24"/>
              </w:rPr>
              <w:t>学校在不同位置设有LED大屏2块，技术参数先进，带音响系统，能通过网络实现远程控制。</w:t>
            </w:r>
          </w:p>
          <w:p w:rsidR="00E47735" w:rsidRPr="00D22CAD" w:rsidRDefault="00343FD2" w:rsidP="00D22CAD">
            <w:pPr>
              <w:spacing w:line="410" w:lineRule="exact"/>
              <w:ind w:firstLine="480"/>
              <w:jc w:val="left"/>
              <w:rPr>
                <w:rFonts w:asciiTheme="minorEastAsia" w:eastAsiaTheme="minorEastAsia" w:hAnsiTheme="minorEastAsia"/>
                <w:sz w:val="24"/>
                <w:szCs w:val="24"/>
              </w:rPr>
            </w:pPr>
            <w:r w:rsidRPr="00343FD2">
              <w:rPr>
                <w:rFonts w:asciiTheme="minorEastAsia" w:eastAsiaTheme="minorEastAsia" w:hAnsiTheme="minorEastAsia"/>
                <w:sz w:val="24"/>
                <w:szCs w:val="24"/>
              </w:rPr>
              <w:t>校园安防系统由校园视频监控系统、电子巡更系统、消防自动报警系统等安防系统组成</w:t>
            </w:r>
            <w:r w:rsidR="00E47735" w:rsidRPr="00D22CAD">
              <w:rPr>
                <w:rFonts w:asciiTheme="minorEastAsia" w:eastAsiaTheme="minorEastAsia" w:hAnsiTheme="minorEastAsia"/>
                <w:sz w:val="24"/>
                <w:szCs w:val="24"/>
              </w:rPr>
              <w:t>，目前共有</w:t>
            </w:r>
            <w:r>
              <w:rPr>
                <w:rFonts w:asciiTheme="minorEastAsia" w:eastAsiaTheme="minorEastAsia" w:hAnsiTheme="minorEastAsia" w:hint="eastAsia"/>
                <w:sz w:val="24"/>
                <w:szCs w:val="24"/>
              </w:rPr>
              <w:t>318</w:t>
            </w:r>
            <w:r w:rsidR="00E47735" w:rsidRPr="00D22CAD">
              <w:rPr>
                <w:rFonts w:asciiTheme="minorEastAsia" w:eastAsiaTheme="minorEastAsia" w:hAnsiTheme="minorEastAsia"/>
                <w:sz w:val="24"/>
                <w:szCs w:val="24"/>
              </w:rPr>
              <w:t>个监控探头，实现学校无死角覆盖，并建有周界报警系统，一键报警系统、电子巡更系统、部分电子门禁系统、</w:t>
            </w:r>
            <w:proofErr w:type="gramStart"/>
            <w:r w:rsidR="00E47735" w:rsidRPr="00D22CAD">
              <w:rPr>
                <w:rFonts w:asciiTheme="minorEastAsia" w:eastAsiaTheme="minorEastAsia" w:hAnsiTheme="minorEastAsia"/>
                <w:sz w:val="24"/>
                <w:szCs w:val="24"/>
              </w:rPr>
              <w:t>消控系统</w:t>
            </w:r>
            <w:proofErr w:type="gramEnd"/>
            <w:r w:rsidR="00E47735" w:rsidRPr="00D22CAD">
              <w:rPr>
                <w:rFonts w:asciiTheme="minorEastAsia" w:eastAsiaTheme="minorEastAsia" w:hAnsiTheme="minorEastAsia"/>
                <w:sz w:val="24"/>
                <w:szCs w:val="24"/>
              </w:rPr>
              <w:t>，</w:t>
            </w:r>
            <w:proofErr w:type="gramStart"/>
            <w:r w:rsidR="00E47735" w:rsidRPr="00D22CAD">
              <w:rPr>
                <w:rFonts w:asciiTheme="minorEastAsia" w:eastAsiaTheme="minorEastAsia" w:hAnsiTheme="minorEastAsia"/>
                <w:sz w:val="24"/>
                <w:szCs w:val="24"/>
              </w:rPr>
              <w:t>消控系统</w:t>
            </w:r>
            <w:proofErr w:type="gramEnd"/>
            <w:r w:rsidR="00E47735" w:rsidRPr="00D22CAD">
              <w:rPr>
                <w:rFonts w:asciiTheme="minorEastAsia" w:eastAsiaTheme="minorEastAsia" w:hAnsiTheme="minorEastAsia"/>
                <w:sz w:val="24"/>
                <w:szCs w:val="24"/>
              </w:rPr>
              <w:t>与市消防支队建立实时信息传输。</w:t>
            </w:r>
          </w:p>
          <w:p w:rsidR="00E47735" w:rsidRPr="00D22CAD" w:rsidRDefault="00E47735" w:rsidP="00D22CAD">
            <w:pPr>
              <w:spacing w:line="410" w:lineRule="exact"/>
              <w:ind w:firstLine="480"/>
              <w:jc w:val="left"/>
              <w:rPr>
                <w:rFonts w:asciiTheme="minorEastAsia" w:eastAsiaTheme="minorEastAsia" w:hAnsiTheme="minorEastAsia"/>
                <w:sz w:val="24"/>
                <w:szCs w:val="24"/>
              </w:rPr>
            </w:pPr>
            <w:proofErr w:type="gramStart"/>
            <w:r w:rsidRPr="00D22CAD">
              <w:rPr>
                <w:rFonts w:asciiTheme="minorEastAsia" w:eastAsiaTheme="minorEastAsia" w:hAnsiTheme="minorEastAsia"/>
                <w:sz w:val="24"/>
                <w:szCs w:val="24"/>
              </w:rPr>
              <w:t>一</w:t>
            </w:r>
            <w:proofErr w:type="gramEnd"/>
            <w:r w:rsidRPr="00D22CAD">
              <w:rPr>
                <w:rFonts w:asciiTheme="minorEastAsia" w:eastAsiaTheme="minorEastAsia" w:hAnsiTheme="minorEastAsia"/>
                <w:sz w:val="24"/>
                <w:szCs w:val="24"/>
              </w:rPr>
              <w:t>卡通系统实现了住校师生用水、用</w:t>
            </w:r>
            <w:bookmarkStart w:id="0" w:name="_GoBack"/>
            <w:bookmarkEnd w:id="0"/>
            <w:r w:rsidRPr="00D22CAD">
              <w:rPr>
                <w:rFonts w:asciiTheme="minorEastAsia" w:eastAsiaTheme="minorEastAsia" w:hAnsiTheme="minorEastAsia"/>
                <w:sz w:val="24"/>
                <w:szCs w:val="24"/>
              </w:rPr>
              <w:t>电定时定量供给、精确计量、刷卡消费、数据统计分析。景观大道等区域实现路灯自动控制管理。</w:t>
            </w:r>
          </w:p>
          <w:p w:rsidR="00E47735" w:rsidRPr="00D22CAD" w:rsidRDefault="00E47735" w:rsidP="00E47735">
            <w:pPr>
              <w:spacing w:line="410" w:lineRule="exact"/>
              <w:ind w:firstLine="482"/>
              <w:rPr>
                <w:rFonts w:asciiTheme="minorEastAsia" w:eastAsiaTheme="minorEastAsia" w:hAnsiTheme="minorEastAsia"/>
                <w:b/>
                <w:sz w:val="24"/>
                <w:szCs w:val="24"/>
              </w:rPr>
            </w:pPr>
            <w:r w:rsidRPr="00D22CAD">
              <w:rPr>
                <w:rFonts w:asciiTheme="minorEastAsia" w:eastAsiaTheme="minorEastAsia" w:hAnsiTheme="minorEastAsia"/>
                <w:b/>
                <w:sz w:val="24"/>
                <w:szCs w:val="24"/>
              </w:rPr>
              <w:t>五、</w:t>
            </w:r>
            <w:r w:rsidRPr="00D22CAD">
              <w:rPr>
                <w:rFonts w:asciiTheme="minorEastAsia" w:eastAsiaTheme="minorEastAsia" w:hAnsiTheme="minorEastAsia" w:hint="eastAsia"/>
                <w:b/>
                <w:sz w:val="24"/>
                <w:szCs w:val="24"/>
              </w:rPr>
              <w:t>组织机构制度健全，保障服务坚强有力</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学校成立信息化建设领导小组，负责规划、指导、协调学校信息化建设工作；成立信息化建设专家指导委员会，发挥专家在智慧校园建设中的指导、咨询、评估作用，保障智慧校园建设工作的科学性和规范性；引进专业技术人员，为推动智慧校园建设，保障信息化软、硬件系统平稳、高</w:t>
            </w:r>
            <w:r w:rsidR="00DD772B">
              <w:rPr>
                <w:rFonts w:asciiTheme="minorEastAsia" w:eastAsiaTheme="minorEastAsia" w:hAnsiTheme="minorEastAsia" w:hint="eastAsia"/>
                <w:sz w:val="24"/>
                <w:szCs w:val="24"/>
              </w:rPr>
              <w:t>效</w:t>
            </w:r>
            <w:r w:rsidRPr="00D22CAD">
              <w:rPr>
                <w:rFonts w:asciiTheme="minorEastAsia" w:eastAsiaTheme="minorEastAsia" w:hAnsiTheme="minorEastAsia"/>
                <w:sz w:val="24"/>
                <w:szCs w:val="24"/>
              </w:rPr>
              <w:t>、安全运行，促进信息化发展提供人才支撑；</w:t>
            </w:r>
            <w:r w:rsidRPr="00D22CAD">
              <w:rPr>
                <w:rFonts w:asciiTheme="minorEastAsia" w:eastAsiaTheme="minorEastAsia" w:hAnsiTheme="minorEastAsia" w:hint="eastAsia"/>
                <w:sz w:val="24"/>
                <w:szCs w:val="24"/>
              </w:rPr>
              <w:t>学校目前有</w:t>
            </w:r>
            <w:r w:rsidR="00A35E93" w:rsidRPr="00D22CAD">
              <w:rPr>
                <w:rFonts w:asciiTheme="minorEastAsia" w:eastAsiaTheme="minorEastAsia" w:hAnsiTheme="minorEastAsia" w:hint="eastAsia"/>
                <w:sz w:val="24"/>
                <w:szCs w:val="24"/>
              </w:rPr>
              <w:t>3</w:t>
            </w:r>
            <w:r w:rsidRPr="00D22CAD">
              <w:rPr>
                <w:rFonts w:asciiTheme="minorEastAsia" w:eastAsiaTheme="minorEastAsia" w:hAnsiTheme="minorEastAsia" w:hint="eastAsia"/>
                <w:sz w:val="24"/>
                <w:szCs w:val="24"/>
              </w:rPr>
              <w:t>名专职网络管理员、</w:t>
            </w:r>
            <w:r w:rsidR="00A35E93" w:rsidRPr="00D22CAD">
              <w:rPr>
                <w:rFonts w:asciiTheme="minorEastAsia" w:eastAsiaTheme="minorEastAsia" w:hAnsiTheme="minorEastAsia" w:hint="eastAsia"/>
                <w:sz w:val="24"/>
                <w:szCs w:val="24"/>
              </w:rPr>
              <w:t>5</w:t>
            </w:r>
            <w:r w:rsidRPr="00D22CAD">
              <w:rPr>
                <w:rFonts w:asciiTheme="minorEastAsia" w:eastAsiaTheme="minorEastAsia" w:hAnsiTheme="minorEastAsia" w:hint="eastAsia"/>
                <w:sz w:val="24"/>
                <w:szCs w:val="24"/>
              </w:rPr>
              <w:t>名部门信息员。学校定期对信息员进行培训，</w:t>
            </w:r>
            <w:r w:rsidRPr="00D22CAD">
              <w:rPr>
                <w:rFonts w:asciiTheme="minorEastAsia" w:eastAsiaTheme="minorEastAsia" w:hAnsiTheme="minorEastAsia"/>
                <w:sz w:val="24"/>
                <w:szCs w:val="24"/>
              </w:rPr>
              <w:t>共同完成智慧校园的建设与维护工作。</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每年对全校教师组织信息化培训，网络管理员、相关专业教师、应用研究团队积极参加省市各类研讨、培训、考察、参赛等活动；教育信息化管理制度齐全，制度上墙、严格执行、落实到位。</w:t>
            </w:r>
          </w:p>
          <w:p w:rsidR="00E47735" w:rsidRPr="00D22CAD"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通过政府专项、企业参与、学校自筹等形式多渠道筹措建设及运作资金，每年均安排一定比例的经费用于设备增添和更新、运维、保养，用于数字资源和数字化实</w:t>
            </w:r>
            <w:proofErr w:type="gramStart"/>
            <w:r w:rsidRPr="00D22CAD">
              <w:rPr>
                <w:rFonts w:asciiTheme="minorEastAsia" w:eastAsiaTheme="minorEastAsia" w:hAnsiTheme="minorEastAsia"/>
                <w:sz w:val="24"/>
                <w:szCs w:val="24"/>
              </w:rPr>
              <w:t>训系统</w:t>
            </w:r>
            <w:proofErr w:type="gramEnd"/>
            <w:r w:rsidRPr="00D22CAD">
              <w:rPr>
                <w:rFonts w:asciiTheme="minorEastAsia" w:eastAsiaTheme="minorEastAsia" w:hAnsiTheme="minorEastAsia"/>
                <w:sz w:val="24"/>
                <w:szCs w:val="24"/>
              </w:rPr>
              <w:t>的建设，用于软件更新和其他相关的运营服务费等，做到专款专用，账目清楚备查。</w:t>
            </w:r>
          </w:p>
          <w:p w:rsidR="00E47735" w:rsidRDefault="00E47735" w:rsidP="00D22CAD">
            <w:pPr>
              <w:spacing w:line="410" w:lineRule="exact"/>
              <w:ind w:firstLine="480"/>
              <w:jc w:val="left"/>
              <w:rPr>
                <w:rFonts w:asciiTheme="minorEastAsia" w:eastAsiaTheme="minorEastAsia" w:hAnsiTheme="minorEastAsia"/>
                <w:sz w:val="24"/>
                <w:szCs w:val="24"/>
              </w:rPr>
            </w:pPr>
            <w:r w:rsidRPr="00D22CAD">
              <w:rPr>
                <w:rFonts w:asciiTheme="minorEastAsia" w:eastAsiaTheme="minorEastAsia" w:hAnsiTheme="minorEastAsia"/>
                <w:sz w:val="24"/>
                <w:szCs w:val="24"/>
              </w:rPr>
              <w:t>为确保智慧校园各个信息化系统安全稳定运行，学校建立运</w:t>
            </w:r>
            <w:proofErr w:type="gramStart"/>
            <w:r w:rsidRPr="00D22CAD">
              <w:rPr>
                <w:rFonts w:asciiTheme="minorEastAsia" w:eastAsiaTheme="minorEastAsia" w:hAnsiTheme="minorEastAsia"/>
                <w:sz w:val="24"/>
                <w:szCs w:val="24"/>
              </w:rPr>
              <w:t>维管理</w:t>
            </w:r>
            <w:proofErr w:type="gramEnd"/>
            <w:r w:rsidRPr="00D22CAD">
              <w:rPr>
                <w:rFonts w:asciiTheme="minorEastAsia" w:eastAsiaTheme="minorEastAsia" w:hAnsiTheme="minorEastAsia"/>
                <w:sz w:val="24"/>
                <w:szCs w:val="24"/>
              </w:rPr>
              <w:t>和安全保障体系，全程管控、科研引领、考核督查等方面提供坚实可靠、坚强有力的保障，确保智慧校园建设不断迈上新台阶。</w:t>
            </w:r>
          </w:p>
          <w:p w:rsidR="001D4CFD" w:rsidRPr="001D4CFD" w:rsidRDefault="001D4CFD" w:rsidP="00D22CAD">
            <w:pPr>
              <w:spacing w:line="410" w:lineRule="exact"/>
              <w:ind w:firstLine="480"/>
              <w:jc w:val="left"/>
              <w:rPr>
                <w:rFonts w:asciiTheme="minorEastAsia" w:eastAsiaTheme="minorEastAsia" w:hAnsiTheme="minorEastAsia"/>
                <w:b/>
                <w:sz w:val="24"/>
                <w:szCs w:val="24"/>
              </w:rPr>
            </w:pPr>
            <w:r w:rsidRPr="001D4CFD">
              <w:rPr>
                <w:rFonts w:asciiTheme="minorEastAsia" w:eastAsiaTheme="minorEastAsia" w:hAnsiTheme="minorEastAsia" w:hint="eastAsia"/>
                <w:b/>
                <w:sz w:val="24"/>
                <w:szCs w:val="24"/>
              </w:rPr>
              <w:t>六、特色创新</w:t>
            </w:r>
          </w:p>
          <w:p w:rsidR="001C7F61" w:rsidRPr="00D22CAD" w:rsidRDefault="001D4CFD" w:rsidP="001D4CFD">
            <w:pPr>
              <w:spacing w:line="41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三年来，表演专业声乐教研室</w:t>
            </w:r>
            <w:r w:rsidRPr="00270D17">
              <w:rPr>
                <w:rFonts w:asciiTheme="minorEastAsia" w:eastAsiaTheme="minorEastAsia" w:hAnsiTheme="minorEastAsia" w:hint="eastAsia"/>
                <w:sz w:val="24"/>
                <w:szCs w:val="24"/>
              </w:rPr>
              <w:t>将“互联网+”的技术手段与</w:t>
            </w:r>
            <w:r>
              <w:rPr>
                <w:rFonts w:asciiTheme="minorEastAsia" w:eastAsiaTheme="minorEastAsia" w:hAnsiTheme="minorEastAsia" w:hint="eastAsia"/>
                <w:sz w:val="24"/>
                <w:szCs w:val="24"/>
              </w:rPr>
              <w:t>传统的</w:t>
            </w:r>
            <w:r w:rsidRPr="00270D17">
              <w:rPr>
                <w:rFonts w:asciiTheme="minorEastAsia" w:eastAsiaTheme="minorEastAsia" w:hAnsiTheme="minorEastAsia" w:hint="eastAsia"/>
                <w:sz w:val="24"/>
                <w:szCs w:val="24"/>
              </w:rPr>
              <w:t>声乐演唱专业的教学有机整合，利用互联网</w:t>
            </w:r>
            <w:r>
              <w:rPr>
                <w:rFonts w:asciiTheme="minorEastAsia" w:eastAsiaTheme="minorEastAsia" w:hAnsiTheme="minorEastAsia" w:hint="eastAsia"/>
                <w:sz w:val="24"/>
                <w:szCs w:val="24"/>
              </w:rPr>
              <w:t>进行网络授课和</w:t>
            </w:r>
            <w:r w:rsidRPr="00270D17">
              <w:rPr>
                <w:rFonts w:asciiTheme="minorEastAsia" w:eastAsiaTheme="minorEastAsia" w:hAnsiTheme="minorEastAsia" w:hint="eastAsia"/>
                <w:sz w:val="24"/>
                <w:szCs w:val="24"/>
              </w:rPr>
              <w:t>督促学生的课后学习，</w:t>
            </w:r>
            <w:r>
              <w:rPr>
                <w:rFonts w:asciiTheme="minorEastAsia" w:eastAsiaTheme="minorEastAsia" w:hAnsiTheme="minorEastAsia" w:hint="eastAsia"/>
                <w:sz w:val="24"/>
                <w:szCs w:val="24"/>
              </w:rPr>
              <w:t>取得了较好的教学效果和社会效益</w:t>
            </w:r>
            <w:r w:rsidRPr="00270D17">
              <w:rPr>
                <w:rFonts w:asciiTheme="minorEastAsia" w:eastAsiaTheme="minorEastAsia" w:hAnsiTheme="minorEastAsia" w:hint="eastAsia"/>
                <w:sz w:val="24"/>
                <w:szCs w:val="24"/>
              </w:rPr>
              <w:t>。</w:t>
            </w:r>
          </w:p>
        </w:tc>
      </w:tr>
    </w:tbl>
    <w:p w:rsidR="005D3E7A" w:rsidRDefault="005D3E7A"/>
    <w:p w:rsidR="00350A58" w:rsidRDefault="00350A58">
      <w:pPr>
        <w:rPr>
          <w:rFonts w:ascii="黑体" w:eastAsia="黑体" w:cs="黑体"/>
          <w:sz w:val="28"/>
          <w:szCs w:val="28"/>
        </w:rPr>
      </w:pPr>
    </w:p>
    <w:p w:rsidR="005D3E7A" w:rsidRDefault="005D3E7A">
      <w:r>
        <w:rPr>
          <w:rFonts w:ascii="黑体" w:eastAsia="黑体" w:cs="黑体" w:hint="eastAsia"/>
          <w:sz w:val="28"/>
          <w:szCs w:val="28"/>
        </w:rPr>
        <w:t>三、智慧校园师生发展情况自评</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0"/>
        <w:gridCol w:w="2132"/>
      </w:tblGrid>
      <w:tr w:rsidR="005D3E7A">
        <w:trPr>
          <w:trHeight w:val="542"/>
        </w:trPr>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总分</w:t>
            </w:r>
          </w:p>
        </w:tc>
        <w:tc>
          <w:tcPr>
            <w:tcW w:w="2130" w:type="dxa"/>
            <w:vAlign w:val="center"/>
          </w:tcPr>
          <w:p w:rsidR="005D3E7A" w:rsidRDefault="005D3E7A">
            <w:pPr>
              <w:widowControl/>
              <w:snapToGrid w:val="0"/>
              <w:jc w:val="center"/>
              <w:rPr>
                <w:rFonts w:ascii="Georgia" w:hAnsi="Georgia" w:cs="Georgia"/>
                <w:sz w:val="24"/>
                <w:szCs w:val="24"/>
              </w:rPr>
            </w:pPr>
            <w:r w:rsidRPr="00350A58">
              <w:rPr>
                <w:rFonts w:asciiTheme="minorEastAsia" w:eastAsiaTheme="minorEastAsia" w:hAnsiTheme="minorEastAsia" w:cs="Georgia"/>
                <w:sz w:val="24"/>
                <w:szCs w:val="24"/>
              </w:rPr>
              <w:t>40</w:t>
            </w:r>
            <w:r>
              <w:rPr>
                <w:rFonts w:ascii="宋体" w:hAnsi="宋体" w:cs="宋体" w:hint="eastAsia"/>
                <w:sz w:val="24"/>
                <w:szCs w:val="24"/>
              </w:rPr>
              <w:t>分</w:t>
            </w:r>
          </w:p>
        </w:tc>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自评分</w:t>
            </w:r>
          </w:p>
        </w:tc>
        <w:tc>
          <w:tcPr>
            <w:tcW w:w="2132" w:type="dxa"/>
            <w:vAlign w:val="center"/>
          </w:tcPr>
          <w:p w:rsidR="005D3E7A" w:rsidRDefault="005D3E7A">
            <w:pPr>
              <w:widowControl/>
              <w:snapToGrid w:val="0"/>
              <w:jc w:val="center"/>
              <w:rPr>
                <w:rFonts w:ascii="Georgia" w:hAnsi="Georgia" w:cs="Georgia"/>
                <w:sz w:val="24"/>
                <w:szCs w:val="24"/>
              </w:rPr>
            </w:pPr>
            <w:r>
              <w:rPr>
                <w:rFonts w:ascii="Georgia" w:hAnsi="Georgia" w:cs="Georgia"/>
                <w:sz w:val="24"/>
                <w:szCs w:val="24"/>
                <w:u w:val="single"/>
              </w:rPr>
              <w:t xml:space="preserve">   </w:t>
            </w:r>
            <w:r w:rsidR="00153D21" w:rsidRPr="00350A58">
              <w:rPr>
                <w:rFonts w:asciiTheme="majorEastAsia" w:eastAsiaTheme="majorEastAsia" w:hAnsiTheme="majorEastAsia" w:cs="Georgia" w:hint="eastAsia"/>
                <w:sz w:val="24"/>
                <w:szCs w:val="24"/>
                <w:u w:val="single"/>
              </w:rPr>
              <w:t>40</w:t>
            </w:r>
            <w:r w:rsidRPr="00350A58">
              <w:rPr>
                <w:rFonts w:asciiTheme="majorEastAsia" w:eastAsiaTheme="majorEastAsia" w:hAnsiTheme="majorEastAsia" w:cs="Georgia"/>
                <w:sz w:val="24"/>
                <w:szCs w:val="24"/>
                <w:u w:val="single"/>
              </w:rPr>
              <w:t xml:space="preserve">  </w:t>
            </w:r>
            <w:r>
              <w:rPr>
                <w:rFonts w:ascii="Georgia" w:hAnsi="Georgia" w:cs="Georgia"/>
                <w:sz w:val="24"/>
                <w:szCs w:val="24"/>
                <w:u w:val="single"/>
              </w:rPr>
              <w:t xml:space="preserve">    </w:t>
            </w:r>
            <w:r>
              <w:rPr>
                <w:rFonts w:ascii="Georgia" w:hAnsi="Georgia" w:cs="Georgia"/>
                <w:sz w:val="24"/>
                <w:szCs w:val="24"/>
              </w:rPr>
              <w:t xml:space="preserve"> </w:t>
            </w:r>
            <w:r>
              <w:rPr>
                <w:rFonts w:ascii="宋体" w:hAnsi="宋体" w:cs="宋体" w:hint="eastAsia"/>
                <w:sz w:val="24"/>
                <w:szCs w:val="24"/>
              </w:rPr>
              <w:t>分</w:t>
            </w:r>
          </w:p>
        </w:tc>
      </w:tr>
      <w:tr w:rsidR="005D3E7A" w:rsidTr="001C7F61">
        <w:trPr>
          <w:trHeight w:val="3069"/>
        </w:trPr>
        <w:tc>
          <w:tcPr>
            <w:tcW w:w="8522" w:type="dxa"/>
            <w:gridSpan w:val="4"/>
          </w:tcPr>
          <w:p w:rsidR="005D3E7A" w:rsidRDefault="005D3E7A" w:rsidP="00350A58">
            <w:pPr>
              <w:ind w:firstLineChars="150" w:firstLine="360"/>
              <w:rPr>
                <w:rFonts w:ascii="Georgia" w:hAnsi="Georgia" w:cs="Georgia"/>
                <w:sz w:val="24"/>
                <w:szCs w:val="24"/>
              </w:rPr>
            </w:pPr>
            <w:r>
              <w:rPr>
                <w:rFonts w:ascii="宋体" w:hAnsi="宋体" w:cs="宋体" w:hint="eastAsia"/>
                <w:sz w:val="24"/>
                <w:szCs w:val="24"/>
              </w:rPr>
              <w:t>（主要写明扣分项及扣分原因。）</w:t>
            </w:r>
          </w:p>
          <w:p w:rsidR="00C1395E" w:rsidRPr="001C7F61" w:rsidRDefault="00C1395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学校建立信息化建设管理机构，成立信息化建设专家指导委员会，完善信息化建设工作制度，着力加强信息化基础设施建设，建有网络教学平台、</w:t>
            </w:r>
            <w:proofErr w:type="gramStart"/>
            <w:r w:rsidRPr="001C7F61">
              <w:rPr>
                <w:rFonts w:asciiTheme="minorEastAsia" w:eastAsiaTheme="minorEastAsia" w:hAnsiTheme="minorEastAsia" w:hint="eastAsia"/>
                <w:sz w:val="24"/>
                <w:szCs w:val="24"/>
              </w:rPr>
              <w:t>微信学习</w:t>
            </w:r>
            <w:proofErr w:type="gramEnd"/>
            <w:r w:rsidRPr="001C7F61">
              <w:rPr>
                <w:rFonts w:asciiTheme="minorEastAsia" w:eastAsiaTheme="minorEastAsia" w:hAnsiTheme="minorEastAsia" w:hint="eastAsia"/>
                <w:sz w:val="24"/>
                <w:szCs w:val="24"/>
              </w:rPr>
              <w:t>平台、非</w:t>
            </w:r>
            <w:proofErr w:type="gramStart"/>
            <w:r w:rsidRPr="001C7F61">
              <w:rPr>
                <w:rFonts w:asciiTheme="minorEastAsia" w:eastAsiaTheme="minorEastAsia" w:hAnsiTheme="minorEastAsia" w:hint="eastAsia"/>
                <w:sz w:val="24"/>
                <w:szCs w:val="24"/>
              </w:rPr>
              <w:t>书资源</w:t>
            </w:r>
            <w:proofErr w:type="gramEnd"/>
            <w:r w:rsidRPr="001C7F61">
              <w:rPr>
                <w:rFonts w:asciiTheme="minorEastAsia" w:eastAsiaTheme="minorEastAsia" w:hAnsiTheme="minorEastAsia" w:hint="eastAsia"/>
                <w:sz w:val="24"/>
                <w:szCs w:val="24"/>
              </w:rPr>
              <w:t>平台及各专业虚拟仿真实训系统。加大信息技术相关</w:t>
            </w:r>
            <w:r w:rsidR="00DD772B" w:rsidRPr="001C7F61">
              <w:rPr>
                <w:rFonts w:asciiTheme="minorEastAsia" w:eastAsiaTheme="minorEastAsia" w:hAnsiTheme="minorEastAsia" w:hint="eastAsia"/>
                <w:sz w:val="24"/>
                <w:szCs w:val="24"/>
              </w:rPr>
              <w:t>专业</w:t>
            </w:r>
            <w:r w:rsidRPr="001C7F61">
              <w:rPr>
                <w:rFonts w:asciiTheme="minorEastAsia" w:eastAsiaTheme="minorEastAsia" w:hAnsiTheme="minorEastAsia" w:hint="eastAsia"/>
                <w:sz w:val="24"/>
                <w:szCs w:val="24"/>
              </w:rPr>
              <w:t>建设，提高师生信息技术素养和实践能力。注重提升管理人员信息化管理能力，积极实施信息化环境下的教学改革。</w:t>
            </w:r>
          </w:p>
          <w:p w:rsidR="001C7F61" w:rsidRPr="001C7F61" w:rsidRDefault="00C1395E" w:rsidP="001C7F61">
            <w:pPr>
              <w:ind w:firstLineChars="200" w:firstLine="482"/>
              <w:rPr>
                <w:rFonts w:ascii="Georgia" w:eastAsiaTheme="minorEastAsia"/>
                <w:b/>
                <w:sz w:val="24"/>
                <w:szCs w:val="24"/>
              </w:rPr>
            </w:pPr>
            <w:r>
              <w:rPr>
                <w:rFonts w:ascii="Georgia" w:eastAsia="Times New Roman"/>
                <w:b/>
                <w:sz w:val="24"/>
                <w:szCs w:val="24"/>
              </w:rPr>
              <w:t>此项目无扣分。</w:t>
            </w:r>
          </w:p>
        </w:tc>
      </w:tr>
    </w:tbl>
    <w:p w:rsidR="005D3E7A" w:rsidRDefault="005D3E7A">
      <w:r>
        <w:rPr>
          <w:rFonts w:ascii="黑体" w:eastAsia="黑体" w:cs="黑体" w:hint="eastAsia"/>
          <w:sz w:val="28"/>
          <w:szCs w:val="28"/>
        </w:rPr>
        <w:t>四、智慧校园应用服务情况自评</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0"/>
        <w:gridCol w:w="2132"/>
      </w:tblGrid>
      <w:tr w:rsidR="005D3E7A">
        <w:trPr>
          <w:trHeight w:val="542"/>
        </w:trPr>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总分</w:t>
            </w:r>
          </w:p>
        </w:tc>
        <w:tc>
          <w:tcPr>
            <w:tcW w:w="2130" w:type="dxa"/>
            <w:vAlign w:val="center"/>
          </w:tcPr>
          <w:p w:rsidR="005D3E7A" w:rsidRDefault="005D3E7A">
            <w:pPr>
              <w:widowControl/>
              <w:snapToGrid w:val="0"/>
              <w:jc w:val="center"/>
              <w:rPr>
                <w:rFonts w:ascii="Georgia" w:hAnsi="Georgia" w:cs="Georgia"/>
                <w:sz w:val="24"/>
                <w:szCs w:val="24"/>
              </w:rPr>
            </w:pPr>
            <w:r w:rsidRPr="00350A58">
              <w:rPr>
                <w:rFonts w:asciiTheme="minorEastAsia" w:eastAsiaTheme="minorEastAsia" w:hAnsiTheme="minorEastAsia" w:cs="Georgia"/>
                <w:sz w:val="24"/>
                <w:szCs w:val="24"/>
              </w:rPr>
              <w:t>100</w:t>
            </w:r>
            <w:r>
              <w:rPr>
                <w:rFonts w:ascii="宋体" w:hAnsi="宋体" w:cs="宋体" w:hint="eastAsia"/>
                <w:sz w:val="24"/>
                <w:szCs w:val="24"/>
              </w:rPr>
              <w:t>分</w:t>
            </w:r>
          </w:p>
        </w:tc>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自评分</w:t>
            </w:r>
          </w:p>
        </w:tc>
        <w:tc>
          <w:tcPr>
            <w:tcW w:w="2132" w:type="dxa"/>
            <w:vAlign w:val="center"/>
          </w:tcPr>
          <w:p w:rsidR="005D3E7A" w:rsidRDefault="005D3E7A" w:rsidP="00AD4EB6">
            <w:pPr>
              <w:widowControl/>
              <w:snapToGrid w:val="0"/>
              <w:jc w:val="center"/>
              <w:rPr>
                <w:rFonts w:ascii="Georgia" w:hAnsi="Georgia" w:cs="Georgia"/>
                <w:sz w:val="24"/>
                <w:szCs w:val="24"/>
              </w:rPr>
            </w:pPr>
            <w:r>
              <w:rPr>
                <w:rFonts w:ascii="Georgia" w:hAnsi="Georgia" w:cs="Georgia"/>
                <w:sz w:val="24"/>
                <w:szCs w:val="24"/>
                <w:u w:val="single"/>
              </w:rPr>
              <w:t xml:space="preserve">   </w:t>
            </w:r>
            <w:r w:rsidRPr="00350A58">
              <w:rPr>
                <w:rFonts w:asciiTheme="minorEastAsia" w:eastAsiaTheme="minorEastAsia" w:hAnsiTheme="minorEastAsia" w:cs="Georgia"/>
                <w:sz w:val="24"/>
                <w:szCs w:val="24"/>
                <w:u w:val="single"/>
              </w:rPr>
              <w:t xml:space="preserve"> </w:t>
            </w:r>
            <w:r w:rsidR="00153D21" w:rsidRPr="00350A58">
              <w:rPr>
                <w:rFonts w:asciiTheme="minorEastAsia" w:eastAsiaTheme="minorEastAsia" w:hAnsiTheme="minorEastAsia" w:cs="Georgia" w:hint="eastAsia"/>
                <w:sz w:val="24"/>
                <w:szCs w:val="24"/>
                <w:u w:val="single"/>
              </w:rPr>
              <w:t>9</w:t>
            </w:r>
            <w:r w:rsidR="00AD4EB6" w:rsidRPr="00350A58">
              <w:rPr>
                <w:rFonts w:asciiTheme="minorEastAsia" w:eastAsiaTheme="minorEastAsia" w:hAnsiTheme="minorEastAsia" w:cs="Georgia" w:hint="eastAsia"/>
                <w:sz w:val="24"/>
                <w:szCs w:val="24"/>
                <w:u w:val="single"/>
              </w:rPr>
              <w:t>3</w:t>
            </w:r>
            <w:r w:rsidRPr="00350A58">
              <w:rPr>
                <w:rFonts w:asciiTheme="minorEastAsia" w:eastAsiaTheme="minorEastAsia" w:hAnsiTheme="minorEastAsia" w:cs="Georgia"/>
                <w:sz w:val="24"/>
                <w:szCs w:val="24"/>
                <w:u w:val="single"/>
              </w:rPr>
              <w:t xml:space="preserve"> </w:t>
            </w:r>
            <w:r>
              <w:rPr>
                <w:rFonts w:ascii="Georgia" w:hAnsi="Georgia" w:cs="Georgia"/>
                <w:sz w:val="24"/>
                <w:szCs w:val="24"/>
                <w:u w:val="single"/>
              </w:rPr>
              <w:t xml:space="preserve">    </w:t>
            </w:r>
            <w:r>
              <w:rPr>
                <w:rFonts w:ascii="Georgia" w:hAnsi="Georgia" w:cs="Georgia"/>
                <w:sz w:val="24"/>
                <w:szCs w:val="24"/>
              </w:rPr>
              <w:t xml:space="preserve"> </w:t>
            </w:r>
            <w:r>
              <w:rPr>
                <w:rFonts w:ascii="宋体" w:hAnsi="宋体" w:cs="宋体" w:hint="eastAsia"/>
                <w:sz w:val="24"/>
                <w:szCs w:val="24"/>
              </w:rPr>
              <w:t>分</w:t>
            </w:r>
          </w:p>
        </w:tc>
      </w:tr>
      <w:tr w:rsidR="005D3E7A">
        <w:trPr>
          <w:trHeight w:val="5936"/>
        </w:trPr>
        <w:tc>
          <w:tcPr>
            <w:tcW w:w="8522" w:type="dxa"/>
            <w:gridSpan w:val="4"/>
          </w:tcPr>
          <w:p w:rsidR="005D3E7A" w:rsidRDefault="005D3E7A" w:rsidP="00350A58">
            <w:pPr>
              <w:ind w:firstLineChars="150" w:firstLine="360"/>
              <w:rPr>
                <w:rFonts w:ascii="Georgia" w:hAnsi="Georgia" w:cs="Georgia"/>
                <w:sz w:val="24"/>
                <w:szCs w:val="24"/>
              </w:rPr>
            </w:pPr>
            <w:r>
              <w:rPr>
                <w:rFonts w:ascii="宋体" w:hAnsi="宋体" w:cs="宋体" w:hint="eastAsia"/>
                <w:sz w:val="24"/>
                <w:szCs w:val="24"/>
              </w:rPr>
              <w:t>（主要写明扣分项及扣分原因。）</w:t>
            </w:r>
          </w:p>
          <w:p w:rsidR="00496DA9" w:rsidRPr="001C7F61" w:rsidRDefault="00496DA9"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学校建设了校园统一信息门户平台、数据中心、教务、学工管理等</w:t>
            </w:r>
            <w:r w:rsidRPr="001C7F61">
              <w:rPr>
                <w:rFonts w:asciiTheme="minorEastAsia" w:eastAsiaTheme="minorEastAsia" w:hAnsiTheme="minorEastAsia" w:hint="eastAsia"/>
                <w:sz w:val="24"/>
                <w:szCs w:val="24"/>
              </w:rPr>
              <w:t>20</w:t>
            </w:r>
            <w:r w:rsidRPr="001C7F61">
              <w:rPr>
                <w:rFonts w:asciiTheme="minorEastAsia" w:eastAsiaTheme="minorEastAsia" w:hAnsiTheme="minorEastAsia"/>
                <w:sz w:val="24"/>
                <w:szCs w:val="24"/>
              </w:rPr>
              <w:t>个系统，各系统相互独立，又相互关联，基于统一的技术架构、数据标准与环境，实行统一的技术路线、统一的制作规范、统一的数据结构、统一的仿真模拟环境、统一的用户管理，构建了符合学校需求的标准及平台。</w:t>
            </w:r>
          </w:p>
          <w:p w:rsidR="00496DA9" w:rsidRPr="001C7F61" w:rsidRDefault="00496DA9"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校园统一信息门户平台集成了OA、</w:t>
            </w:r>
            <w:proofErr w:type="gramStart"/>
            <w:r w:rsidRPr="001C7F61">
              <w:rPr>
                <w:rFonts w:asciiTheme="minorEastAsia" w:eastAsiaTheme="minorEastAsia" w:hAnsiTheme="minorEastAsia"/>
                <w:sz w:val="24"/>
                <w:szCs w:val="24"/>
              </w:rPr>
              <w:t>一</w:t>
            </w:r>
            <w:proofErr w:type="gramEnd"/>
            <w:r w:rsidRPr="001C7F61">
              <w:rPr>
                <w:rFonts w:asciiTheme="minorEastAsia" w:eastAsiaTheme="minorEastAsia" w:hAnsiTheme="minorEastAsia"/>
                <w:sz w:val="24"/>
                <w:szCs w:val="24"/>
              </w:rPr>
              <w:t>卡通、人事等多个系统，覆盖教学、科研、行政等工作领域，将分散、异构的应用和信息资源进行聚合，通过统一的访问入口，实现各种应用系统的无缝接入，并通过公共数据平台、统一信息门户网站的信息集成提供一个支持信息访问、传递、以及协作办公的集成化环境，形成一个全校统一的综合协同应用基础平台，协同工作流程化、决策支持智能化。</w:t>
            </w:r>
          </w:p>
          <w:p w:rsidR="00496DA9" w:rsidRDefault="00496DA9" w:rsidP="00496DA9">
            <w:pPr>
              <w:spacing w:line="360" w:lineRule="exact"/>
              <w:ind w:firstLineChars="200" w:firstLine="482"/>
              <w:rPr>
                <w:rFonts w:ascii="宋体"/>
                <w:b/>
                <w:sz w:val="24"/>
                <w:szCs w:val="24"/>
              </w:rPr>
            </w:pPr>
            <w:r>
              <w:rPr>
                <w:rFonts w:ascii="宋体" w:hAnsi="宋体"/>
                <w:b/>
                <w:sz w:val="24"/>
                <w:szCs w:val="24"/>
              </w:rPr>
              <w:t>扣分项：</w:t>
            </w:r>
          </w:p>
          <w:p w:rsidR="00496DA9" w:rsidRPr="001C7F61" w:rsidRDefault="00496DA9"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①2.1.</w:t>
            </w:r>
            <w:r w:rsidRPr="001C7F61">
              <w:rPr>
                <w:rFonts w:asciiTheme="minorEastAsia" w:eastAsiaTheme="minorEastAsia" w:hAnsiTheme="minorEastAsia" w:hint="eastAsia"/>
                <w:sz w:val="24"/>
                <w:szCs w:val="24"/>
              </w:rPr>
              <w:t>2</w:t>
            </w:r>
            <w:r w:rsidRPr="001C7F61">
              <w:rPr>
                <w:rFonts w:asciiTheme="minorEastAsia" w:eastAsiaTheme="minorEastAsia" w:hAnsiTheme="minorEastAsia"/>
                <w:sz w:val="24"/>
                <w:szCs w:val="24"/>
              </w:rPr>
              <w:t>尚未开通官方微博（-0.5）</w:t>
            </w:r>
          </w:p>
          <w:p w:rsidR="00496DA9" w:rsidRPr="001C7F61" w:rsidRDefault="00496DA9"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②2.1.</w:t>
            </w:r>
            <w:r w:rsidRPr="001C7F61">
              <w:rPr>
                <w:rFonts w:asciiTheme="minorEastAsia" w:eastAsiaTheme="minorEastAsia" w:hAnsiTheme="minorEastAsia" w:hint="eastAsia"/>
                <w:sz w:val="24"/>
                <w:szCs w:val="24"/>
              </w:rPr>
              <w:t>3</w:t>
            </w:r>
            <w:r w:rsidRPr="001C7F61">
              <w:rPr>
                <w:rFonts w:asciiTheme="minorEastAsia" w:eastAsiaTheme="minorEastAsia" w:hAnsiTheme="minorEastAsia"/>
                <w:sz w:val="24"/>
                <w:szCs w:val="24"/>
              </w:rPr>
              <w:t>可以为第三方系统提供接入，但上级系统没有开放接口(-0.5)</w:t>
            </w:r>
          </w:p>
          <w:p w:rsidR="00496DA9" w:rsidRPr="001C7F61" w:rsidRDefault="00496DA9"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③2.1.</w:t>
            </w:r>
            <w:r w:rsidRPr="001C7F61">
              <w:rPr>
                <w:rFonts w:asciiTheme="minorEastAsia" w:eastAsiaTheme="minorEastAsia" w:hAnsiTheme="minorEastAsia" w:hint="eastAsia"/>
                <w:sz w:val="24"/>
                <w:szCs w:val="24"/>
              </w:rPr>
              <w:t>4</w:t>
            </w:r>
            <w:r w:rsidRPr="001C7F61">
              <w:rPr>
                <w:rFonts w:asciiTheme="minorEastAsia" w:eastAsiaTheme="minorEastAsia" w:hAnsiTheme="minorEastAsia"/>
                <w:sz w:val="24"/>
                <w:szCs w:val="24"/>
              </w:rPr>
              <w:t>尚未</w:t>
            </w:r>
            <w:r w:rsidRPr="001C7F61">
              <w:rPr>
                <w:rFonts w:asciiTheme="minorEastAsia" w:eastAsiaTheme="minorEastAsia" w:hAnsiTheme="minorEastAsia" w:hint="eastAsia"/>
                <w:sz w:val="24"/>
                <w:szCs w:val="24"/>
              </w:rPr>
              <w:t>完善数据分析模型和评估指标体系</w:t>
            </w:r>
            <w:r w:rsidRPr="001C7F61">
              <w:rPr>
                <w:rFonts w:asciiTheme="minorEastAsia" w:eastAsiaTheme="minorEastAsia" w:hAnsiTheme="minorEastAsia"/>
                <w:sz w:val="24"/>
                <w:szCs w:val="24"/>
              </w:rPr>
              <w:t>（-</w:t>
            </w:r>
            <w:r w:rsidRPr="001C7F61">
              <w:rPr>
                <w:rFonts w:asciiTheme="minorEastAsia" w:eastAsiaTheme="minorEastAsia" w:hAnsiTheme="minorEastAsia" w:hint="eastAsia"/>
                <w:sz w:val="24"/>
                <w:szCs w:val="24"/>
              </w:rPr>
              <w:t>3</w:t>
            </w:r>
            <w:r w:rsidRPr="001C7F61">
              <w:rPr>
                <w:rFonts w:asciiTheme="minorEastAsia" w:eastAsiaTheme="minorEastAsia" w:hAnsiTheme="minorEastAsia"/>
                <w:sz w:val="24"/>
                <w:szCs w:val="24"/>
              </w:rPr>
              <w:t>）</w:t>
            </w:r>
          </w:p>
          <w:p w:rsidR="00496DA9" w:rsidRPr="001C7F61" w:rsidRDefault="00496DA9"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④2.1.</w:t>
            </w:r>
            <w:r w:rsidRPr="001C7F61">
              <w:rPr>
                <w:rFonts w:asciiTheme="minorEastAsia" w:eastAsiaTheme="minorEastAsia" w:hAnsiTheme="minorEastAsia" w:hint="eastAsia"/>
                <w:sz w:val="24"/>
                <w:szCs w:val="24"/>
              </w:rPr>
              <w:t>5 仅能对师生大数据作浅层次的分析</w:t>
            </w:r>
            <w:r w:rsidRPr="001C7F61">
              <w:rPr>
                <w:rFonts w:asciiTheme="minorEastAsia" w:eastAsiaTheme="minorEastAsia" w:hAnsiTheme="minorEastAsia"/>
                <w:sz w:val="24"/>
                <w:szCs w:val="24"/>
              </w:rPr>
              <w:t>（-</w:t>
            </w:r>
            <w:r w:rsidRPr="001C7F61">
              <w:rPr>
                <w:rFonts w:asciiTheme="minorEastAsia" w:eastAsiaTheme="minorEastAsia" w:hAnsiTheme="minorEastAsia" w:hint="eastAsia"/>
                <w:sz w:val="24"/>
                <w:szCs w:val="24"/>
              </w:rPr>
              <w:t>1</w:t>
            </w:r>
            <w:r w:rsidRPr="001C7F61">
              <w:rPr>
                <w:rFonts w:asciiTheme="minorEastAsia" w:eastAsiaTheme="minorEastAsia" w:hAnsiTheme="minorEastAsia"/>
                <w:sz w:val="24"/>
                <w:szCs w:val="24"/>
              </w:rPr>
              <w:t>）</w:t>
            </w:r>
          </w:p>
          <w:p w:rsidR="00496DA9" w:rsidRPr="001C7F61" w:rsidRDefault="00496DA9"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⑤</w:t>
            </w:r>
            <w:r w:rsidR="00E318D5" w:rsidRPr="001C7F61">
              <w:rPr>
                <w:rFonts w:asciiTheme="minorEastAsia" w:eastAsiaTheme="minorEastAsia" w:hAnsiTheme="minorEastAsia" w:hint="eastAsia"/>
                <w:sz w:val="24"/>
                <w:szCs w:val="24"/>
              </w:rPr>
              <w:t>2.3.3实习实</w:t>
            </w:r>
            <w:proofErr w:type="gramStart"/>
            <w:r w:rsidR="00E318D5" w:rsidRPr="001C7F61">
              <w:rPr>
                <w:rFonts w:asciiTheme="minorEastAsia" w:eastAsiaTheme="minorEastAsia" w:hAnsiTheme="minorEastAsia" w:hint="eastAsia"/>
                <w:sz w:val="24"/>
                <w:szCs w:val="24"/>
              </w:rPr>
              <w:t>训管理</w:t>
            </w:r>
            <w:proofErr w:type="gramEnd"/>
            <w:r w:rsidR="00E318D5" w:rsidRPr="001C7F61">
              <w:rPr>
                <w:rFonts w:asciiTheme="minorEastAsia" w:eastAsiaTheme="minorEastAsia" w:hAnsiTheme="minorEastAsia" w:hint="eastAsia"/>
                <w:sz w:val="24"/>
                <w:szCs w:val="24"/>
              </w:rPr>
              <w:t>功能不完善，尚需进一步建设（</w:t>
            </w:r>
            <w:r w:rsidR="00153D21" w:rsidRPr="001C7F61">
              <w:rPr>
                <w:rFonts w:asciiTheme="minorEastAsia" w:eastAsiaTheme="minorEastAsia" w:hAnsiTheme="minorEastAsia" w:hint="eastAsia"/>
                <w:sz w:val="24"/>
                <w:szCs w:val="24"/>
              </w:rPr>
              <w:t>0.5</w:t>
            </w:r>
            <w:r w:rsidR="00E318D5" w:rsidRPr="001C7F61">
              <w:rPr>
                <w:rFonts w:asciiTheme="minorEastAsia" w:eastAsiaTheme="minorEastAsia" w:hAnsiTheme="minorEastAsia" w:hint="eastAsia"/>
                <w:sz w:val="24"/>
                <w:szCs w:val="24"/>
              </w:rPr>
              <w:t>）</w:t>
            </w:r>
          </w:p>
          <w:p w:rsidR="00496DA9" w:rsidRPr="001C7F61" w:rsidRDefault="00496DA9"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⑥2.</w:t>
            </w:r>
            <w:r w:rsidR="00E318D5" w:rsidRPr="001C7F61">
              <w:rPr>
                <w:rFonts w:asciiTheme="minorEastAsia" w:eastAsiaTheme="minorEastAsia" w:hAnsiTheme="minorEastAsia" w:hint="eastAsia"/>
                <w:sz w:val="24"/>
                <w:szCs w:val="24"/>
              </w:rPr>
              <w:t>3.5教科研项目管理功能尚需完善</w:t>
            </w:r>
            <w:r w:rsidRPr="001C7F61">
              <w:rPr>
                <w:rFonts w:asciiTheme="minorEastAsia" w:eastAsiaTheme="minorEastAsia" w:hAnsiTheme="minorEastAsia"/>
                <w:sz w:val="24"/>
                <w:szCs w:val="24"/>
              </w:rPr>
              <w:t>（-0.5）</w:t>
            </w:r>
          </w:p>
          <w:p w:rsidR="00496DA9" w:rsidRPr="001C7F61" w:rsidRDefault="00496DA9"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⑦</w:t>
            </w:r>
            <w:r w:rsidR="00E318D5" w:rsidRPr="001C7F61">
              <w:rPr>
                <w:rFonts w:asciiTheme="minorEastAsia" w:eastAsiaTheme="minorEastAsia" w:hAnsiTheme="minorEastAsia" w:hint="eastAsia"/>
                <w:sz w:val="24"/>
                <w:szCs w:val="24"/>
              </w:rPr>
              <w:t>2.7.2</w:t>
            </w:r>
            <w:r w:rsidR="00DD772B" w:rsidRPr="001C7F61">
              <w:rPr>
                <w:rFonts w:asciiTheme="minorEastAsia" w:eastAsiaTheme="minorEastAsia" w:hAnsiTheme="minorEastAsia" w:hint="eastAsia"/>
                <w:sz w:val="24"/>
                <w:szCs w:val="24"/>
              </w:rPr>
              <w:t>学校设备购置审批与合同以及物品信息化管理功能尚需完善</w:t>
            </w:r>
            <w:r w:rsidRPr="001C7F61">
              <w:rPr>
                <w:rFonts w:asciiTheme="minorEastAsia" w:eastAsiaTheme="minorEastAsia" w:hAnsiTheme="minorEastAsia"/>
                <w:sz w:val="24"/>
                <w:szCs w:val="24"/>
              </w:rPr>
              <w:t>（-0.5）</w:t>
            </w:r>
          </w:p>
          <w:p w:rsidR="005D3E7A" w:rsidRDefault="00496DA9" w:rsidP="001C7F61">
            <w:pPr>
              <w:spacing w:line="410" w:lineRule="exact"/>
              <w:ind w:firstLine="480"/>
              <w:jc w:val="left"/>
              <w:rPr>
                <w:rFonts w:ascii="Georgia" w:hAnsi="Georgia" w:cs="Georgia"/>
                <w:sz w:val="24"/>
                <w:szCs w:val="24"/>
              </w:rPr>
            </w:pPr>
            <w:r w:rsidRPr="001C7F61">
              <w:rPr>
                <w:rFonts w:asciiTheme="minorEastAsia" w:eastAsiaTheme="minorEastAsia" w:hAnsiTheme="minorEastAsia" w:hint="eastAsia"/>
                <w:sz w:val="24"/>
                <w:szCs w:val="24"/>
              </w:rPr>
              <w:lastRenderedPageBreak/>
              <w:t>⑧</w:t>
            </w:r>
            <w:r w:rsidR="00E318D5" w:rsidRPr="001C7F61">
              <w:rPr>
                <w:rFonts w:asciiTheme="minorEastAsia" w:eastAsiaTheme="minorEastAsia" w:hAnsiTheme="minorEastAsia" w:hint="eastAsia"/>
                <w:sz w:val="24"/>
                <w:szCs w:val="24"/>
              </w:rPr>
              <w:t>2.8.</w:t>
            </w:r>
            <w:r w:rsidR="001C7F61">
              <w:rPr>
                <w:rFonts w:asciiTheme="minorEastAsia" w:eastAsiaTheme="minorEastAsia" w:hAnsiTheme="minorEastAsia" w:hint="eastAsia"/>
                <w:sz w:val="24"/>
                <w:szCs w:val="24"/>
              </w:rPr>
              <w:t>2</w:t>
            </w:r>
            <w:r w:rsidR="00E318D5" w:rsidRPr="001C7F61">
              <w:rPr>
                <w:rFonts w:asciiTheme="minorEastAsia" w:eastAsiaTheme="minorEastAsia" w:hAnsiTheme="minorEastAsia" w:hint="eastAsia"/>
                <w:sz w:val="24"/>
                <w:szCs w:val="24"/>
              </w:rPr>
              <w:t>技能鉴定管理化过程尚需完善</w:t>
            </w:r>
            <w:r w:rsidRPr="001C7F61">
              <w:rPr>
                <w:rFonts w:asciiTheme="minorEastAsia" w:eastAsiaTheme="minorEastAsia" w:hAnsiTheme="minorEastAsia"/>
                <w:sz w:val="24"/>
                <w:szCs w:val="24"/>
              </w:rPr>
              <w:t>（-0.5）</w:t>
            </w:r>
          </w:p>
        </w:tc>
      </w:tr>
    </w:tbl>
    <w:p w:rsidR="005D3E7A" w:rsidRDefault="005D3E7A">
      <w:r>
        <w:rPr>
          <w:rFonts w:ascii="黑体" w:eastAsia="黑体" w:cs="黑体" w:hint="eastAsia"/>
          <w:sz w:val="28"/>
          <w:szCs w:val="28"/>
        </w:rPr>
        <w:lastRenderedPageBreak/>
        <w:t>五、智慧校园数字资源情况自评</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0"/>
        <w:gridCol w:w="2132"/>
      </w:tblGrid>
      <w:tr w:rsidR="005D3E7A">
        <w:trPr>
          <w:trHeight w:val="542"/>
        </w:trPr>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总分</w:t>
            </w:r>
          </w:p>
        </w:tc>
        <w:tc>
          <w:tcPr>
            <w:tcW w:w="2130" w:type="dxa"/>
            <w:vAlign w:val="center"/>
          </w:tcPr>
          <w:p w:rsidR="005D3E7A" w:rsidRDefault="005D3E7A">
            <w:pPr>
              <w:widowControl/>
              <w:snapToGrid w:val="0"/>
              <w:jc w:val="center"/>
              <w:rPr>
                <w:rFonts w:ascii="Georgia" w:hAnsi="Georgia" w:cs="Georgia"/>
                <w:sz w:val="24"/>
                <w:szCs w:val="24"/>
              </w:rPr>
            </w:pPr>
            <w:r w:rsidRPr="00350A58">
              <w:rPr>
                <w:rFonts w:asciiTheme="minorEastAsia" w:eastAsiaTheme="minorEastAsia" w:hAnsiTheme="minorEastAsia" w:cs="Georgia"/>
                <w:sz w:val="24"/>
                <w:szCs w:val="24"/>
              </w:rPr>
              <w:t>60</w:t>
            </w:r>
            <w:r>
              <w:rPr>
                <w:rFonts w:ascii="宋体" w:hAnsi="宋体" w:cs="宋体" w:hint="eastAsia"/>
                <w:sz w:val="24"/>
                <w:szCs w:val="24"/>
              </w:rPr>
              <w:t>分</w:t>
            </w:r>
          </w:p>
        </w:tc>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自评分</w:t>
            </w:r>
          </w:p>
        </w:tc>
        <w:tc>
          <w:tcPr>
            <w:tcW w:w="2132" w:type="dxa"/>
            <w:vAlign w:val="center"/>
          </w:tcPr>
          <w:p w:rsidR="005D3E7A" w:rsidRDefault="005D3E7A">
            <w:pPr>
              <w:widowControl/>
              <w:snapToGrid w:val="0"/>
              <w:jc w:val="center"/>
              <w:rPr>
                <w:rFonts w:ascii="Georgia" w:hAnsi="Georgia" w:cs="Georgia"/>
                <w:sz w:val="24"/>
                <w:szCs w:val="24"/>
              </w:rPr>
            </w:pPr>
            <w:r>
              <w:rPr>
                <w:rFonts w:ascii="Georgia" w:hAnsi="Georgia" w:cs="Georgia"/>
                <w:sz w:val="24"/>
                <w:szCs w:val="24"/>
                <w:u w:val="single"/>
              </w:rPr>
              <w:t xml:space="preserve">   </w:t>
            </w:r>
            <w:r w:rsidRPr="00350A58">
              <w:rPr>
                <w:rFonts w:asciiTheme="minorEastAsia" w:eastAsiaTheme="minorEastAsia" w:hAnsiTheme="minorEastAsia" w:cs="Georgia"/>
                <w:sz w:val="24"/>
                <w:szCs w:val="24"/>
                <w:u w:val="single"/>
              </w:rPr>
              <w:t xml:space="preserve">  </w:t>
            </w:r>
            <w:r w:rsidR="000061DD" w:rsidRPr="00350A58">
              <w:rPr>
                <w:rFonts w:asciiTheme="minorEastAsia" w:eastAsiaTheme="minorEastAsia" w:hAnsiTheme="minorEastAsia" w:cs="Georgia" w:hint="eastAsia"/>
                <w:sz w:val="24"/>
                <w:szCs w:val="24"/>
                <w:u w:val="single"/>
              </w:rPr>
              <w:t>57</w:t>
            </w:r>
            <w:r w:rsidRPr="00350A58">
              <w:rPr>
                <w:rFonts w:asciiTheme="minorEastAsia" w:eastAsiaTheme="minorEastAsia" w:hAnsiTheme="minorEastAsia" w:cs="Georgia"/>
                <w:sz w:val="24"/>
                <w:szCs w:val="24"/>
                <w:u w:val="single"/>
              </w:rPr>
              <w:t xml:space="preserve">  </w:t>
            </w:r>
            <w:r>
              <w:rPr>
                <w:rFonts w:ascii="Georgia" w:hAnsi="Georgia" w:cs="Georgia"/>
                <w:sz w:val="24"/>
                <w:szCs w:val="24"/>
                <w:u w:val="single"/>
              </w:rPr>
              <w:t xml:space="preserve">  </w:t>
            </w:r>
            <w:r>
              <w:rPr>
                <w:rFonts w:ascii="Georgia" w:hAnsi="Georgia" w:cs="Georgia"/>
                <w:sz w:val="24"/>
                <w:szCs w:val="24"/>
              </w:rPr>
              <w:t xml:space="preserve"> </w:t>
            </w:r>
            <w:r>
              <w:rPr>
                <w:rFonts w:ascii="宋体" w:hAnsi="宋体" w:cs="宋体" w:hint="eastAsia"/>
                <w:sz w:val="24"/>
                <w:szCs w:val="24"/>
              </w:rPr>
              <w:t>分</w:t>
            </w:r>
          </w:p>
        </w:tc>
      </w:tr>
      <w:tr w:rsidR="005D3E7A" w:rsidTr="00BC70CC">
        <w:trPr>
          <w:trHeight w:val="5337"/>
        </w:trPr>
        <w:tc>
          <w:tcPr>
            <w:tcW w:w="8522" w:type="dxa"/>
            <w:gridSpan w:val="4"/>
          </w:tcPr>
          <w:p w:rsidR="005D3E7A" w:rsidRDefault="005D3E7A" w:rsidP="00BC70CC">
            <w:pPr>
              <w:spacing w:line="400" w:lineRule="exact"/>
              <w:ind w:firstLineChars="150" w:firstLine="360"/>
              <w:rPr>
                <w:rFonts w:ascii="Georgia" w:hAnsi="Georgia" w:cs="Georgia"/>
                <w:sz w:val="24"/>
                <w:szCs w:val="24"/>
              </w:rPr>
            </w:pPr>
            <w:r w:rsidRPr="00153D21">
              <w:rPr>
                <w:rFonts w:ascii="Georgia" w:hAnsi="Georgia" w:cs="Georgia" w:hint="eastAsia"/>
                <w:sz w:val="24"/>
                <w:szCs w:val="24"/>
              </w:rPr>
              <w:t>（主要写明扣分项及扣分原因。）</w:t>
            </w:r>
          </w:p>
          <w:p w:rsidR="00153D21" w:rsidRPr="001C7F61" w:rsidRDefault="00153D21" w:rsidP="00BC70CC">
            <w:pPr>
              <w:spacing w:line="40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学校建有开放式数字实训场馆，各主干专业有数字化实训场所，通过模拟工作情境，虚拟仿真与实践相结合，摆脱传统课堂教学的局限性，提升学生对专业的认知及实践动手能力。学校建设具有专业特色和学科特点的教学资源和网络课程，打造了</w:t>
            </w:r>
            <w:r w:rsidRPr="001C7F61">
              <w:rPr>
                <w:rFonts w:asciiTheme="minorEastAsia" w:eastAsiaTheme="minorEastAsia" w:hAnsiTheme="minorEastAsia" w:hint="eastAsia"/>
                <w:sz w:val="24"/>
                <w:szCs w:val="24"/>
              </w:rPr>
              <w:t>43</w:t>
            </w:r>
            <w:r w:rsidRPr="001C7F61">
              <w:rPr>
                <w:rFonts w:asciiTheme="minorEastAsia" w:eastAsiaTheme="minorEastAsia" w:hAnsiTheme="minorEastAsia"/>
                <w:sz w:val="24"/>
                <w:szCs w:val="24"/>
              </w:rPr>
              <w:t>门具有专业特色、学科特色的网络课程。</w:t>
            </w:r>
          </w:p>
          <w:p w:rsidR="00153D21" w:rsidRPr="001C7F61" w:rsidRDefault="00153D21" w:rsidP="00BC70CC">
            <w:pPr>
              <w:spacing w:line="40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学校数字图书馆资源丰富，现有购置的中文全文数据库</w:t>
            </w:r>
            <w:r w:rsidRPr="001C7F61">
              <w:rPr>
                <w:rFonts w:asciiTheme="minorEastAsia" w:eastAsiaTheme="minorEastAsia" w:hAnsiTheme="minorEastAsia" w:hint="eastAsia"/>
                <w:sz w:val="24"/>
                <w:szCs w:val="24"/>
              </w:rPr>
              <w:t>2</w:t>
            </w:r>
            <w:r w:rsidRPr="001C7F61">
              <w:rPr>
                <w:rFonts w:asciiTheme="minorEastAsia" w:eastAsiaTheme="minorEastAsia" w:hAnsiTheme="minorEastAsia"/>
                <w:sz w:val="24"/>
                <w:szCs w:val="24"/>
              </w:rPr>
              <w:t>个。资源内容覆盖面广。师生</w:t>
            </w:r>
            <w:proofErr w:type="gramStart"/>
            <w:r w:rsidRPr="001C7F61">
              <w:rPr>
                <w:rFonts w:asciiTheme="minorEastAsia" w:eastAsiaTheme="minorEastAsia" w:hAnsiTheme="minorEastAsia"/>
                <w:sz w:val="24"/>
                <w:szCs w:val="24"/>
              </w:rPr>
              <w:t>通过超星</w:t>
            </w:r>
            <w:r w:rsidR="00DD772B" w:rsidRPr="001C7F61">
              <w:rPr>
                <w:rFonts w:asciiTheme="minorEastAsia" w:eastAsiaTheme="minorEastAsia" w:hAnsiTheme="minorEastAsia" w:hint="eastAsia"/>
                <w:sz w:val="24"/>
                <w:szCs w:val="24"/>
              </w:rPr>
              <w:t>阅读</w:t>
            </w:r>
            <w:r w:rsidRPr="001C7F61">
              <w:rPr>
                <w:rFonts w:asciiTheme="minorEastAsia" w:eastAsiaTheme="minorEastAsia" w:hAnsiTheme="minorEastAsia"/>
                <w:sz w:val="24"/>
                <w:szCs w:val="24"/>
              </w:rPr>
              <w:t>机</w:t>
            </w:r>
            <w:proofErr w:type="gramEnd"/>
            <w:r w:rsidRPr="001C7F61">
              <w:rPr>
                <w:rFonts w:asciiTheme="minorEastAsia" w:eastAsiaTheme="minorEastAsia" w:hAnsiTheme="minorEastAsia"/>
                <w:sz w:val="24"/>
                <w:szCs w:val="24"/>
              </w:rPr>
              <w:t>能随时随地享用电子阅读资源，学校定期对所有数字资源进行更新。</w:t>
            </w:r>
          </w:p>
          <w:p w:rsidR="00DD772B" w:rsidRPr="001C7F61" w:rsidRDefault="00DD772B" w:rsidP="00BC70CC">
            <w:pPr>
              <w:spacing w:line="400" w:lineRule="exact"/>
              <w:ind w:firstLine="480"/>
              <w:jc w:val="left"/>
              <w:rPr>
                <w:rFonts w:asciiTheme="minorEastAsia" w:eastAsiaTheme="minorEastAsia" w:hAnsiTheme="minorEastAsia"/>
                <w:b/>
                <w:sz w:val="24"/>
                <w:szCs w:val="24"/>
              </w:rPr>
            </w:pPr>
            <w:r w:rsidRPr="001C7F61">
              <w:rPr>
                <w:rFonts w:asciiTheme="minorEastAsia" w:eastAsiaTheme="minorEastAsia" w:hAnsiTheme="minorEastAsia"/>
                <w:b/>
                <w:sz w:val="24"/>
                <w:szCs w:val="24"/>
              </w:rPr>
              <w:t>扣分项：</w:t>
            </w:r>
          </w:p>
          <w:p w:rsidR="005D3E7A" w:rsidRPr="001C7F61" w:rsidRDefault="00796BBA" w:rsidP="00BC70CC">
            <w:pPr>
              <w:spacing w:line="40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fldChar w:fldCharType="begin"/>
            </w:r>
            <w:r w:rsidRPr="001C7F61">
              <w:rPr>
                <w:rFonts w:asciiTheme="minorEastAsia" w:eastAsiaTheme="minorEastAsia" w:hAnsiTheme="minorEastAsia" w:hint="eastAsia"/>
                <w:sz w:val="24"/>
                <w:szCs w:val="24"/>
              </w:rPr>
              <w:instrText>= 1 \* GB3</w:instrText>
            </w:r>
            <w:r w:rsidRPr="001C7F61">
              <w:rPr>
                <w:rFonts w:asciiTheme="minorEastAsia" w:eastAsiaTheme="minorEastAsia" w:hAnsiTheme="minorEastAsia"/>
                <w:sz w:val="24"/>
                <w:szCs w:val="24"/>
              </w:rPr>
              <w:fldChar w:fldCharType="separate"/>
            </w:r>
            <w:r w:rsidRPr="001C7F61">
              <w:rPr>
                <w:rFonts w:asciiTheme="minorEastAsia" w:eastAsiaTheme="minorEastAsia" w:hAnsiTheme="minorEastAsia"/>
                <w:sz w:val="24"/>
                <w:szCs w:val="24"/>
              </w:rPr>
              <w:t>①</w:t>
            </w:r>
            <w:r w:rsidRPr="001C7F61">
              <w:rPr>
                <w:rFonts w:asciiTheme="minorEastAsia" w:eastAsiaTheme="minorEastAsia" w:hAnsiTheme="minorEastAsia"/>
                <w:sz w:val="24"/>
                <w:szCs w:val="24"/>
              </w:rPr>
              <w:fldChar w:fldCharType="end"/>
            </w:r>
            <w:r w:rsidRPr="001C7F61">
              <w:rPr>
                <w:rFonts w:asciiTheme="minorEastAsia" w:eastAsiaTheme="minorEastAsia" w:hAnsiTheme="minorEastAsia" w:hint="eastAsia"/>
                <w:sz w:val="24"/>
                <w:szCs w:val="24"/>
              </w:rPr>
              <w:t>3.5.1</w:t>
            </w:r>
            <w:r w:rsidRPr="001C7F61">
              <w:rPr>
                <w:rFonts w:asciiTheme="minorEastAsia" w:eastAsiaTheme="minorEastAsia" w:hAnsiTheme="minorEastAsia"/>
                <w:sz w:val="24"/>
                <w:szCs w:val="24"/>
              </w:rPr>
              <w:t>学校建有个性化的校本资源库，但</w:t>
            </w:r>
            <w:r w:rsidRPr="001C7F61">
              <w:rPr>
                <w:rFonts w:asciiTheme="minorEastAsia" w:eastAsiaTheme="minorEastAsia" w:hAnsiTheme="minorEastAsia" w:hint="eastAsia"/>
                <w:sz w:val="24"/>
                <w:szCs w:val="24"/>
              </w:rPr>
              <w:t>尚</w:t>
            </w:r>
            <w:r w:rsidRPr="001C7F61">
              <w:rPr>
                <w:rFonts w:asciiTheme="minorEastAsia" w:eastAsiaTheme="minorEastAsia" w:hAnsiTheme="minorEastAsia"/>
                <w:sz w:val="24"/>
                <w:szCs w:val="24"/>
              </w:rPr>
              <w:t>未</w:t>
            </w:r>
            <w:r w:rsidRPr="001C7F61">
              <w:rPr>
                <w:rFonts w:asciiTheme="minorEastAsia" w:eastAsiaTheme="minorEastAsia" w:hAnsiTheme="minorEastAsia" w:hint="eastAsia"/>
                <w:sz w:val="24"/>
                <w:szCs w:val="24"/>
              </w:rPr>
              <w:t>实现</w:t>
            </w:r>
            <w:r w:rsidRPr="001C7F61">
              <w:rPr>
                <w:rFonts w:asciiTheme="minorEastAsia" w:eastAsiaTheme="minorEastAsia" w:hAnsiTheme="minorEastAsia"/>
                <w:sz w:val="24"/>
                <w:szCs w:val="24"/>
              </w:rPr>
              <w:t>与国家、省、市教育</w:t>
            </w:r>
            <w:proofErr w:type="gramStart"/>
            <w:r w:rsidRPr="001C7F61">
              <w:rPr>
                <w:rFonts w:asciiTheme="minorEastAsia" w:eastAsiaTheme="minorEastAsia" w:hAnsiTheme="minorEastAsia"/>
                <w:sz w:val="24"/>
                <w:szCs w:val="24"/>
              </w:rPr>
              <w:t>云资源</w:t>
            </w:r>
            <w:proofErr w:type="gramEnd"/>
            <w:r w:rsidRPr="001C7F61">
              <w:rPr>
                <w:rFonts w:asciiTheme="minorEastAsia" w:eastAsiaTheme="minorEastAsia" w:hAnsiTheme="minorEastAsia"/>
                <w:sz w:val="24"/>
                <w:szCs w:val="24"/>
              </w:rPr>
              <w:t>平台联接和校际共享（-1）</w:t>
            </w:r>
          </w:p>
          <w:p w:rsidR="000061DD" w:rsidRDefault="00796BBA" w:rsidP="00BC70CC">
            <w:pPr>
              <w:spacing w:line="400" w:lineRule="exact"/>
              <w:ind w:firstLine="480"/>
              <w:jc w:val="left"/>
              <w:rPr>
                <w:rFonts w:ascii="Georgia" w:hAnsi="Georgia" w:cs="Georgia"/>
                <w:sz w:val="24"/>
                <w:szCs w:val="24"/>
              </w:rPr>
            </w:pPr>
            <w:r w:rsidRPr="001C7F61">
              <w:rPr>
                <w:rFonts w:asciiTheme="minorEastAsia" w:eastAsiaTheme="minorEastAsia" w:hAnsiTheme="minorEastAsia"/>
                <w:sz w:val="24"/>
                <w:szCs w:val="24"/>
              </w:rPr>
              <w:fldChar w:fldCharType="begin"/>
            </w:r>
            <w:r w:rsidRPr="001C7F61">
              <w:rPr>
                <w:rFonts w:asciiTheme="minorEastAsia" w:eastAsiaTheme="minorEastAsia" w:hAnsiTheme="minorEastAsia" w:hint="eastAsia"/>
                <w:sz w:val="24"/>
                <w:szCs w:val="24"/>
              </w:rPr>
              <w:instrText>= 2 \* GB3</w:instrText>
            </w:r>
            <w:r w:rsidRPr="001C7F61">
              <w:rPr>
                <w:rFonts w:asciiTheme="minorEastAsia" w:eastAsiaTheme="minorEastAsia" w:hAnsiTheme="minorEastAsia"/>
                <w:sz w:val="24"/>
                <w:szCs w:val="24"/>
              </w:rPr>
              <w:fldChar w:fldCharType="separate"/>
            </w:r>
            <w:r w:rsidRPr="001C7F61">
              <w:rPr>
                <w:rFonts w:asciiTheme="minorEastAsia" w:eastAsiaTheme="minorEastAsia" w:hAnsiTheme="minorEastAsia" w:hint="eastAsia"/>
                <w:sz w:val="24"/>
                <w:szCs w:val="24"/>
              </w:rPr>
              <w:t>②</w:t>
            </w:r>
            <w:r w:rsidRPr="001C7F61">
              <w:rPr>
                <w:rFonts w:asciiTheme="minorEastAsia" w:eastAsiaTheme="minorEastAsia" w:hAnsiTheme="minorEastAsia"/>
                <w:sz w:val="24"/>
                <w:szCs w:val="24"/>
              </w:rPr>
              <w:fldChar w:fldCharType="end"/>
            </w:r>
            <w:r w:rsidR="00DD772B" w:rsidRPr="001C7F61">
              <w:rPr>
                <w:rFonts w:asciiTheme="minorEastAsia" w:eastAsiaTheme="minorEastAsia" w:hAnsiTheme="minorEastAsia" w:hint="eastAsia"/>
                <w:sz w:val="24"/>
                <w:szCs w:val="24"/>
              </w:rPr>
              <w:t>3.5.2</w:t>
            </w:r>
            <w:r w:rsidRPr="001C7F61">
              <w:rPr>
                <w:rFonts w:asciiTheme="minorEastAsia" w:eastAsiaTheme="minorEastAsia" w:hAnsiTheme="minorEastAsia"/>
                <w:sz w:val="24"/>
                <w:szCs w:val="24"/>
              </w:rPr>
              <w:t>学校各数字资源</w:t>
            </w:r>
            <w:proofErr w:type="gramStart"/>
            <w:r w:rsidRPr="001C7F61">
              <w:rPr>
                <w:rFonts w:asciiTheme="minorEastAsia" w:eastAsiaTheme="minorEastAsia" w:hAnsiTheme="minorEastAsia"/>
                <w:sz w:val="24"/>
                <w:szCs w:val="24"/>
              </w:rPr>
              <w:t>库资源</w:t>
            </w:r>
            <w:proofErr w:type="gramEnd"/>
            <w:r w:rsidRPr="001C7F61">
              <w:rPr>
                <w:rFonts w:asciiTheme="minorEastAsia" w:eastAsiaTheme="minorEastAsia" w:hAnsiTheme="minorEastAsia"/>
                <w:sz w:val="24"/>
                <w:szCs w:val="24"/>
              </w:rPr>
              <w:t>总量不低于4T，</w:t>
            </w:r>
            <w:r w:rsidRPr="001C7F61">
              <w:rPr>
                <w:rFonts w:asciiTheme="minorEastAsia" w:eastAsiaTheme="minorEastAsia" w:hAnsiTheme="minorEastAsia" w:hint="eastAsia"/>
                <w:sz w:val="24"/>
                <w:szCs w:val="24"/>
              </w:rPr>
              <w:t>但</w:t>
            </w:r>
            <w:r w:rsidRPr="001C7F61">
              <w:rPr>
                <w:rFonts w:asciiTheme="minorEastAsia" w:eastAsiaTheme="minorEastAsia" w:hAnsiTheme="minorEastAsia"/>
                <w:sz w:val="24"/>
                <w:szCs w:val="24"/>
              </w:rPr>
              <w:t>每年更新的资源总量少于400</w:t>
            </w:r>
            <w:r w:rsidRPr="001C7F61">
              <w:rPr>
                <w:rFonts w:asciiTheme="minorEastAsia" w:eastAsiaTheme="minorEastAsia" w:hAnsiTheme="minorEastAsia" w:hint="eastAsia"/>
                <w:sz w:val="24"/>
                <w:szCs w:val="24"/>
              </w:rPr>
              <w:t>G</w:t>
            </w:r>
            <w:r w:rsidRPr="001C7F61">
              <w:rPr>
                <w:rFonts w:asciiTheme="minorEastAsia" w:eastAsiaTheme="minorEastAsia" w:hAnsiTheme="minorEastAsia"/>
                <w:sz w:val="24"/>
                <w:szCs w:val="24"/>
              </w:rPr>
              <w:t>（-2）。</w:t>
            </w:r>
          </w:p>
        </w:tc>
      </w:tr>
    </w:tbl>
    <w:p w:rsidR="005D3E7A" w:rsidRDefault="005D3E7A">
      <w:r>
        <w:rPr>
          <w:rFonts w:ascii="黑体" w:eastAsia="黑体" w:cs="黑体" w:hint="eastAsia"/>
          <w:sz w:val="28"/>
          <w:szCs w:val="28"/>
        </w:rPr>
        <w:t>六、智慧校园基础设施情况自评</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0"/>
        <w:gridCol w:w="2132"/>
      </w:tblGrid>
      <w:tr w:rsidR="005D3E7A">
        <w:trPr>
          <w:trHeight w:val="542"/>
        </w:trPr>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总分</w:t>
            </w:r>
          </w:p>
        </w:tc>
        <w:tc>
          <w:tcPr>
            <w:tcW w:w="2130" w:type="dxa"/>
            <w:vAlign w:val="center"/>
          </w:tcPr>
          <w:p w:rsidR="005D3E7A" w:rsidRDefault="005D3E7A">
            <w:pPr>
              <w:widowControl/>
              <w:snapToGrid w:val="0"/>
              <w:jc w:val="center"/>
              <w:rPr>
                <w:rFonts w:ascii="Georgia" w:hAnsi="Georgia" w:cs="Georgia"/>
                <w:sz w:val="24"/>
                <w:szCs w:val="24"/>
              </w:rPr>
            </w:pPr>
            <w:r w:rsidRPr="00350A58">
              <w:rPr>
                <w:rFonts w:asciiTheme="minorEastAsia" w:eastAsiaTheme="minorEastAsia" w:hAnsiTheme="minorEastAsia" w:cs="Georgia"/>
                <w:sz w:val="24"/>
                <w:szCs w:val="24"/>
              </w:rPr>
              <w:t>70</w:t>
            </w:r>
            <w:r>
              <w:rPr>
                <w:rFonts w:ascii="宋体" w:hAnsi="宋体" w:cs="宋体" w:hint="eastAsia"/>
                <w:sz w:val="24"/>
                <w:szCs w:val="24"/>
              </w:rPr>
              <w:t>分</w:t>
            </w:r>
          </w:p>
        </w:tc>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自评分</w:t>
            </w:r>
          </w:p>
        </w:tc>
        <w:tc>
          <w:tcPr>
            <w:tcW w:w="2132" w:type="dxa"/>
            <w:vAlign w:val="center"/>
          </w:tcPr>
          <w:p w:rsidR="005D3E7A" w:rsidRDefault="005D3E7A">
            <w:pPr>
              <w:widowControl/>
              <w:snapToGrid w:val="0"/>
              <w:jc w:val="center"/>
              <w:rPr>
                <w:rFonts w:ascii="Georgia" w:hAnsi="Georgia" w:cs="Georgia"/>
                <w:sz w:val="24"/>
                <w:szCs w:val="24"/>
              </w:rPr>
            </w:pPr>
            <w:r>
              <w:rPr>
                <w:rFonts w:ascii="Georgia" w:hAnsi="Georgia" w:cs="Georgia"/>
                <w:sz w:val="24"/>
                <w:szCs w:val="24"/>
                <w:u w:val="single"/>
              </w:rPr>
              <w:t xml:space="preserve">     </w:t>
            </w:r>
            <w:r w:rsidR="000061DD">
              <w:rPr>
                <w:rFonts w:ascii="Georgia" w:hAnsi="Georgia" w:cs="Georgia" w:hint="eastAsia"/>
                <w:sz w:val="24"/>
                <w:szCs w:val="24"/>
                <w:u w:val="single"/>
              </w:rPr>
              <w:t>66</w:t>
            </w:r>
            <w:r>
              <w:rPr>
                <w:rFonts w:ascii="Georgia" w:hAnsi="Georgia" w:cs="Georgia"/>
                <w:sz w:val="24"/>
                <w:szCs w:val="24"/>
                <w:u w:val="single"/>
              </w:rPr>
              <w:t xml:space="preserve">    </w:t>
            </w:r>
            <w:r>
              <w:rPr>
                <w:rFonts w:ascii="Georgia" w:hAnsi="Georgia" w:cs="Georgia"/>
                <w:sz w:val="24"/>
                <w:szCs w:val="24"/>
              </w:rPr>
              <w:t xml:space="preserve"> </w:t>
            </w:r>
            <w:r>
              <w:rPr>
                <w:rFonts w:ascii="宋体" w:hAnsi="宋体" w:cs="宋体" w:hint="eastAsia"/>
                <w:sz w:val="24"/>
                <w:szCs w:val="24"/>
              </w:rPr>
              <w:t>分</w:t>
            </w:r>
          </w:p>
        </w:tc>
      </w:tr>
      <w:tr w:rsidR="005D3E7A" w:rsidTr="00BC70CC">
        <w:trPr>
          <w:trHeight w:val="4810"/>
        </w:trPr>
        <w:tc>
          <w:tcPr>
            <w:tcW w:w="8522" w:type="dxa"/>
            <w:gridSpan w:val="4"/>
          </w:tcPr>
          <w:p w:rsidR="005D3E7A" w:rsidRPr="00DD772B" w:rsidRDefault="005D3E7A" w:rsidP="00BC70CC">
            <w:pPr>
              <w:spacing w:line="480" w:lineRule="exact"/>
              <w:ind w:firstLineChars="150" w:firstLine="360"/>
              <w:rPr>
                <w:rFonts w:ascii="宋体" w:eastAsiaTheme="minorEastAsia"/>
                <w:sz w:val="24"/>
                <w:szCs w:val="24"/>
              </w:rPr>
            </w:pPr>
            <w:r w:rsidRPr="00DD772B">
              <w:rPr>
                <w:rFonts w:ascii="宋体" w:eastAsiaTheme="minorEastAsia" w:hint="eastAsia"/>
                <w:sz w:val="24"/>
                <w:szCs w:val="24"/>
              </w:rPr>
              <w:lastRenderedPageBreak/>
              <w:t>（主要写明扣分项及扣分原因。）</w:t>
            </w:r>
          </w:p>
          <w:p w:rsidR="00153D21" w:rsidRPr="001C7F61" w:rsidRDefault="00153D21" w:rsidP="00BC70CC">
            <w:pPr>
              <w:spacing w:line="48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学校重视信息化基础设施建设，201</w:t>
            </w:r>
            <w:r w:rsidRPr="001C7F61">
              <w:rPr>
                <w:rFonts w:asciiTheme="minorEastAsia" w:eastAsiaTheme="minorEastAsia" w:hAnsiTheme="minorEastAsia" w:hint="eastAsia"/>
                <w:sz w:val="24"/>
                <w:szCs w:val="24"/>
              </w:rPr>
              <w:t>5</w:t>
            </w:r>
            <w:r w:rsidRPr="001C7F61">
              <w:rPr>
                <w:rFonts w:asciiTheme="minorEastAsia" w:eastAsiaTheme="minorEastAsia" w:hAnsiTheme="minorEastAsia"/>
                <w:sz w:val="24"/>
                <w:szCs w:val="24"/>
              </w:rPr>
              <w:t>年学校对IT基础设施中计算、存储、网络、安全进行了全面改造升级，校园网络集成充分应用了负载均衡、虚拟化技术，配套先进的网络运维和接入访问控制平台，实现了校园安全、可靠、高质量的网络环境。数据中心运用VMware虚拟化技术对计算、存储</w:t>
            </w:r>
            <w:proofErr w:type="gramStart"/>
            <w:r w:rsidRPr="001C7F61">
              <w:rPr>
                <w:rFonts w:asciiTheme="minorEastAsia" w:eastAsiaTheme="minorEastAsia" w:hAnsiTheme="minorEastAsia"/>
                <w:sz w:val="24"/>
                <w:szCs w:val="24"/>
              </w:rPr>
              <w:t>云化部署</w:t>
            </w:r>
            <w:proofErr w:type="gramEnd"/>
            <w:r w:rsidRPr="001C7F61">
              <w:rPr>
                <w:rFonts w:asciiTheme="minorEastAsia" w:eastAsiaTheme="minorEastAsia" w:hAnsiTheme="minorEastAsia"/>
                <w:sz w:val="24"/>
                <w:szCs w:val="24"/>
              </w:rPr>
              <w:t>，实现资源池化和统一调配。学校建有电子阅览室云桌面、专业录播室、仿真实训等信息化功能教室等。学校全部教室、实训室、会议室都配备了多媒体设备，100%具有多媒体教学功能。学校全区域广播覆盖，支持分区广播。安防系统实现校园无死角覆盖，</w:t>
            </w:r>
            <w:proofErr w:type="gramStart"/>
            <w:r w:rsidRPr="001C7F61">
              <w:rPr>
                <w:rFonts w:asciiTheme="minorEastAsia" w:eastAsiaTheme="minorEastAsia" w:hAnsiTheme="minorEastAsia"/>
                <w:sz w:val="24"/>
                <w:szCs w:val="24"/>
              </w:rPr>
              <w:t>无人化</w:t>
            </w:r>
            <w:proofErr w:type="gramEnd"/>
            <w:r w:rsidRPr="001C7F61">
              <w:rPr>
                <w:rFonts w:asciiTheme="minorEastAsia" w:eastAsiaTheme="minorEastAsia" w:hAnsiTheme="minorEastAsia"/>
                <w:sz w:val="24"/>
                <w:szCs w:val="24"/>
              </w:rPr>
              <w:t>自动运行。</w:t>
            </w:r>
          </w:p>
          <w:p w:rsidR="00DD772B" w:rsidRPr="001C7F61" w:rsidRDefault="00DD772B" w:rsidP="00BC70CC">
            <w:pPr>
              <w:spacing w:line="480" w:lineRule="exact"/>
              <w:ind w:firstLine="480"/>
              <w:jc w:val="left"/>
              <w:rPr>
                <w:rFonts w:asciiTheme="minorEastAsia" w:eastAsiaTheme="minorEastAsia" w:hAnsiTheme="minorEastAsia"/>
                <w:b/>
                <w:sz w:val="24"/>
                <w:szCs w:val="24"/>
              </w:rPr>
            </w:pPr>
            <w:r w:rsidRPr="001C7F61">
              <w:rPr>
                <w:rFonts w:asciiTheme="minorEastAsia" w:eastAsiaTheme="minorEastAsia" w:hAnsiTheme="minorEastAsia"/>
                <w:b/>
                <w:sz w:val="24"/>
                <w:szCs w:val="24"/>
              </w:rPr>
              <w:t>扣分项：</w:t>
            </w:r>
          </w:p>
          <w:p w:rsidR="00DD772B" w:rsidRPr="001C7F61" w:rsidRDefault="00DD772B" w:rsidP="00BC70CC">
            <w:pPr>
              <w:spacing w:line="48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①4.1.2实现校园网络全覆盖、全接入，千兆带宽到楼宇，但尚未实现万兆到楼宇（-1）</w:t>
            </w:r>
          </w:p>
          <w:p w:rsidR="00DD772B" w:rsidRPr="001C7F61" w:rsidRDefault="00DD772B" w:rsidP="00BC70CC">
            <w:pPr>
              <w:spacing w:line="48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②</w:t>
            </w:r>
            <w:r w:rsidR="001C7F61">
              <w:rPr>
                <w:rFonts w:asciiTheme="minorEastAsia" w:eastAsiaTheme="minorEastAsia" w:hAnsiTheme="minorEastAsia" w:hint="eastAsia"/>
                <w:sz w:val="24"/>
                <w:szCs w:val="24"/>
              </w:rPr>
              <w:t>4.2.1</w:t>
            </w:r>
            <w:r w:rsidRPr="001C7F61">
              <w:rPr>
                <w:rFonts w:asciiTheme="minorEastAsia" w:eastAsiaTheme="minorEastAsia" w:hAnsiTheme="minorEastAsia" w:hint="eastAsia"/>
                <w:sz w:val="24"/>
                <w:szCs w:val="24"/>
              </w:rPr>
              <w:t>数据中心面积达到40平米，但未达到国家机房建设标准B级(-1)</w:t>
            </w:r>
          </w:p>
          <w:p w:rsidR="00DD772B" w:rsidRPr="001C7F61" w:rsidRDefault="00DD772B" w:rsidP="00BC70CC">
            <w:pPr>
              <w:spacing w:line="48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③4.6</w:t>
            </w:r>
            <w:r w:rsidR="001C7F61">
              <w:rPr>
                <w:rFonts w:asciiTheme="minorEastAsia" w:eastAsiaTheme="minorEastAsia" w:hAnsiTheme="minorEastAsia" w:hint="eastAsia"/>
                <w:sz w:val="24"/>
                <w:szCs w:val="24"/>
              </w:rPr>
              <w:t>.</w:t>
            </w:r>
            <w:r w:rsidRPr="001C7F61">
              <w:rPr>
                <w:rFonts w:asciiTheme="minorEastAsia" w:eastAsiaTheme="minorEastAsia" w:hAnsiTheme="minorEastAsia" w:hint="eastAsia"/>
                <w:sz w:val="24"/>
                <w:szCs w:val="24"/>
              </w:rPr>
              <w:t>2学校建有专业录播教室，没有直播、点播和媒体管理功能，不能完全满足校园电视台功能要求。（-1）</w:t>
            </w:r>
          </w:p>
          <w:p w:rsidR="00031FFE" w:rsidRPr="000061DD" w:rsidRDefault="00DD772B" w:rsidP="00BC70CC">
            <w:pPr>
              <w:spacing w:line="480" w:lineRule="exact"/>
              <w:ind w:firstLine="480"/>
              <w:jc w:val="left"/>
              <w:rPr>
                <w:rFonts w:ascii="宋体" w:eastAsiaTheme="minorEastAsia"/>
                <w:sz w:val="24"/>
                <w:szCs w:val="24"/>
              </w:rPr>
            </w:pPr>
            <w:r w:rsidRPr="001C7F61">
              <w:rPr>
                <w:rFonts w:asciiTheme="minorEastAsia" w:eastAsiaTheme="minorEastAsia" w:hAnsiTheme="minorEastAsia"/>
                <w:sz w:val="24"/>
                <w:szCs w:val="24"/>
              </w:rPr>
              <w:t>④</w:t>
            </w:r>
            <w:r w:rsidR="00031FFE" w:rsidRPr="001C7F61">
              <w:rPr>
                <w:rFonts w:asciiTheme="minorEastAsia" w:eastAsiaTheme="minorEastAsia" w:hAnsiTheme="minorEastAsia"/>
                <w:sz w:val="24"/>
                <w:szCs w:val="24"/>
              </w:rPr>
              <w:t>4.8.</w:t>
            </w:r>
            <w:r w:rsidR="001C7F61">
              <w:rPr>
                <w:rFonts w:asciiTheme="minorEastAsia" w:eastAsiaTheme="minorEastAsia" w:hAnsiTheme="minorEastAsia" w:hint="eastAsia"/>
                <w:sz w:val="24"/>
                <w:szCs w:val="24"/>
              </w:rPr>
              <w:t>1校园终端设备尚未全部支持物联网，</w:t>
            </w:r>
            <w:r w:rsidR="00031FFE" w:rsidRPr="001C7F61">
              <w:rPr>
                <w:rFonts w:asciiTheme="minorEastAsia" w:eastAsiaTheme="minorEastAsia" w:hAnsiTheme="minorEastAsia" w:hint="eastAsia"/>
                <w:sz w:val="24"/>
                <w:szCs w:val="24"/>
              </w:rPr>
              <w:t>物联网应用不完善。</w:t>
            </w:r>
            <w:r w:rsidR="00031FFE" w:rsidRPr="001C7F61">
              <w:rPr>
                <w:rFonts w:asciiTheme="minorEastAsia" w:eastAsiaTheme="minorEastAsia" w:hAnsiTheme="minorEastAsia"/>
                <w:sz w:val="24"/>
                <w:szCs w:val="24"/>
              </w:rPr>
              <w:t>（-1）</w:t>
            </w:r>
          </w:p>
        </w:tc>
      </w:tr>
    </w:tbl>
    <w:p w:rsidR="005D3E7A" w:rsidRDefault="005D3E7A">
      <w:r>
        <w:rPr>
          <w:rFonts w:ascii="黑体" w:eastAsia="黑体" w:cs="黑体" w:hint="eastAsia"/>
          <w:sz w:val="28"/>
          <w:szCs w:val="28"/>
        </w:rPr>
        <w:t>七、智慧校园组织保障情况自评</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0"/>
        <w:gridCol w:w="2132"/>
      </w:tblGrid>
      <w:tr w:rsidR="005D3E7A">
        <w:trPr>
          <w:trHeight w:val="542"/>
        </w:trPr>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总分</w:t>
            </w:r>
          </w:p>
        </w:tc>
        <w:tc>
          <w:tcPr>
            <w:tcW w:w="2130" w:type="dxa"/>
            <w:vAlign w:val="center"/>
          </w:tcPr>
          <w:p w:rsidR="005D3E7A" w:rsidRDefault="005D3E7A">
            <w:pPr>
              <w:widowControl/>
              <w:snapToGrid w:val="0"/>
              <w:jc w:val="center"/>
              <w:rPr>
                <w:rFonts w:ascii="Georgia" w:hAnsi="Georgia" w:cs="Georgia"/>
                <w:sz w:val="24"/>
                <w:szCs w:val="24"/>
              </w:rPr>
            </w:pPr>
            <w:r w:rsidRPr="00350A58">
              <w:rPr>
                <w:rFonts w:asciiTheme="minorEastAsia" w:eastAsiaTheme="minorEastAsia" w:hAnsiTheme="minorEastAsia" w:cs="Georgia"/>
                <w:sz w:val="24"/>
                <w:szCs w:val="24"/>
              </w:rPr>
              <w:t>30</w:t>
            </w:r>
            <w:r>
              <w:rPr>
                <w:rFonts w:ascii="宋体" w:hAnsi="宋体" w:cs="宋体" w:hint="eastAsia"/>
                <w:sz w:val="24"/>
                <w:szCs w:val="24"/>
              </w:rPr>
              <w:t>分</w:t>
            </w:r>
          </w:p>
        </w:tc>
        <w:tc>
          <w:tcPr>
            <w:tcW w:w="2130" w:type="dxa"/>
            <w:vAlign w:val="center"/>
          </w:tcPr>
          <w:p w:rsidR="005D3E7A" w:rsidRDefault="005D3E7A">
            <w:pPr>
              <w:widowControl/>
              <w:snapToGrid w:val="0"/>
              <w:jc w:val="center"/>
              <w:rPr>
                <w:rFonts w:ascii="Georgia" w:hAnsi="Georgia" w:cs="Georgia"/>
                <w:sz w:val="24"/>
                <w:szCs w:val="24"/>
              </w:rPr>
            </w:pPr>
            <w:r>
              <w:rPr>
                <w:rFonts w:ascii="宋体" w:hAnsi="宋体" w:cs="宋体" w:hint="eastAsia"/>
                <w:sz w:val="24"/>
                <w:szCs w:val="24"/>
              </w:rPr>
              <w:t>自评分</w:t>
            </w:r>
          </w:p>
        </w:tc>
        <w:tc>
          <w:tcPr>
            <w:tcW w:w="2132" w:type="dxa"/>
            <w:vAlign w:val="center"/>
          </w:tcPr>
          <w:p w:rsidR="005D3E7A" w:rsidRDefault="005D3E7A">
            <w:pPr>
              <w:widowControl/>
              <w:snapToGrid w:val="0"/>
              <w:jc w:val="center"/>
              <w:rPr>
                <w:rFonts w:ascii="Georgia" w:hAnsi="Georgia" w:cs="Georgia"/>
                <w:sz w:val="24"/>
                <w:szCs w:val="24"/>
              </w:rPr>
            </w:pPr>
            <w:r>
              <w:rPr>
                <w:rFonts w:ascii="Georgia" w:hAnsi="Georgia" w:cs="Georgia"/>
                <w:sz w:val="24"/>
                <w:szCs w:val="24"/>
                <w:u w:val="single"/>
              </w:rPr>
              <w:t xml:space="preserve"> </w:t>
            </w:r>
            <w:r w:rsidRPr="00350A58">
              <w:rPr>
                <w:rFonts w:asciiTheme="minorEastAsia" w:eastAsiaTheme="minorEastAsia" w:hAnsiTheme="minorEastAsia" w:cs="Georgia"/>
                <w:sz w:val="24"/>
                <w:szCs w:val="24"/>
                <w:u w:val="single"/>
              </w:rPr>
              <w:t xml:space="preserve">    </w:t>
            </w:r>
            <w:r w:rsidR="000061DD" w:rsidRPr="00350A58">
              <w:rPr>
                <w:rFonts w:asciiTheme="minorEastAsia" w:eastAsiaTheme="minorEastAsia" w:hAnsiTheme="minorEastAsia" w:cs="Georgia" w:hint="eastAsia"/>
                <w:sz w:val="24"/>
                <w:szCs w:val="24"/>
                <w:u w:val="single"/>
              </w:rPr>
              <w:t>30</w:t>
            </w:r>
            <w:r w:rsidRPr="00350A58">
              <w:rPr>
                <w:rFonts w:asciiTheme="minorEastAsia" w:eastAsiaTheme="minorEastAsia" w:hAnsiTheme="minorEastAsia" w:cs="Georgia"/>
                <w:sz w:val="24"/>
                <w:szCs w:val="24"/>
                <w:u w:val="single"/>
              </w:rPr>
              <w:t xml:space="preserve">  </w:t>
            </w:r>
            <w:r>
              <w:rPr>
                <w:rFonts w:ascii="Georgia" w:hAnsi="Georgia" w:cs="Georgia"/>
                <w:sz w:val="24"/>
                <w:szCs w:val="24"/>
                <w:u w:val="single"/>
              </w:rPr>
              <w:t xml:space="preserve">  </w:t>
            </w:r>
            <w:r>
              <w:rPr>
                <w:rFonts w:ascii="Georgia" w:hAnsi="Georgia" w:cs="Georgia"/>
                <w:sz w:val="24"/>
                <w:szCs w:val="24"/>
              </w:rPr>
              <w:t xml:space="preserve"> </w:t>
            </w:r>
            <w:r>
              <w:rPr>
                <w:rFonts w:ascii="宋体" w:hAnsi="宋体" w:cs="宋体" w:hint="eastAsia"/>
                <w:sz w:val="24"/>
                <w:szCs w:val="24"/>
              </w:rPr>
              <w:t>分</w:t>
            </w:r>
          </w:p>
        </w:tc>
      </w:tr>
      <w:tr w:rsidR="005D3E7A">
        <w:trPr>
          <w:trHeight w:val="5336"/>
        </w:trPr>
        <w:tc>
          <w:tcPr>
            <w:tcW w:w="8522" w:type="dxa"/>
            <w:gridSpan w:val="4"/>
          </w:tcPr>
          <w:p w:rsidR="005D3E7A" w:rsidRDefault="005D3E7A" w:rsidP="00BC70CC">
            <w:pPr>
              <w:spacing w:line="480" w:lineRule="exact"/>
              <w:ind w:firstLineChars="150" w:firstLine="360"/>
              <w:rPr>
                <w:rFonts w:ascii="Georgia" w:hAnsi="Georgia" w:cs="Georgia"/>
                <w:sz w:val="24"/>
                <w:szCs w:val="24"/>
              </w:rPr>
            </w:pPr>
            <w:r>
              <w:rPr>
                <w:rFonts w:ascii="宋体" w:hAnsi="宋体" w:cs="宋体" w:hint="eastAsia"/>
                <w:sz w:val="24"/>
                <w:szCs w:val="24"/>
              </w:rPr>
              <w:lastRenderedPageBreak/>
              <w:t>（主要写明扣分项及扣分原因。）</w:t>
            </w:r>
          </w:p>
          <w:p w:rsidR="00031FFE" w:rsidRPr="001C7F61" w:rsidRDefault="00031FFE" w:rsidP="00BC70CC">
            <w:pPr>
              <w:spacing w:line="48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学校成立了信息化建设领导小组、信息化建设专家指导委员会、信息化建设工作组、部门信息员队伍四级信息化建设管理机构，承担着智慧校园</w:t>
            </w:r>
            <w:r w:rsidRPr="001C7F61">
              <w:rPr>
                <w:rFonts w:asciiTheme="minorEastAsia" w:eastAsiaTheme="minorEastAsia" w:hAnsiTheme="minorEastAsia"/>
                <w:sz w:val="24"/>
                <w:szCs w:val="24"/>
              </w:rPr>
              <w:t>建设、运维、培训与支持等任务。建立了包括管理制度、运维团队及应急处置预案，设有3名专职网络管理员、</w:t>
            </w:r>
            <w:r w:rsidRPr="001C7F61">
              <w:rPr>
                <w:rFonts w:asciiTheme="minorEastAsia" w:eastAsiaTheme="minorEastAsia" w:hAnsiTheme="minorEastAsia" w:hint="eastAsia"/>
                <w:sz w:val="24"/>
                <w:szCs w:val="24"/>
              </w:rPr>
              <w:t>5</w:t>
            </w:r>
            <w:r w:rsidRPr="001C7F61">
              <w:rPr>
                <w:rFonts w:asciiTheme="minorEastAsia" w:eastAsiaTheme="minorEastAsia" w:hAnsiTheme="minorEastAsia"/>
                <w:sz w:val="24"/>
                <w:szCs w:val="24"/>
              </w:rPr>
              <w:t>名部门信息员共同完成信息化建设维护。</w:t>
            </w:r>
          </w:p>
          <w:p w:rsidR="00031FFE" w:rsidRPr="001C7F61" w:rsidRDefault="00031FFE" w:rsidP="00BC70CC">
            <w:pPr>
              <w:spacing w:line="48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学校注重师生信息化技术及应用培训，开设信息技术相关网络选修课和讲座，积极组织教师、网络管理技术人员参加各类信息化学习培训活动；组织学生参加全国及江苏省各类信息化大赛；组织课件制作、微视频制作交流、研讨活动，学校每年</w:t>
            </w:r>
            <w:proofErr w:type="gramStart"/>
            <w:r w:rsidRPr="001C7F61">
              <w:rPr>
                <w:rFonts w:asciiTheme="minorEastAsia" w:eastAsiaTheme="minorEastAsia" w:hAnsiTheme="minorEastAsia"/>
                <w:sz w:val="24"/>
                <w:szCs w:val="24"/>
              </w:rPr>
              <w:t>开展微课设计</w:t>
            </w:r>
            <w:proofErr w:type="gramEnd"/>
            <w:r w:rsidRPr="001C7F61">
              <w:rPr>
                <w:rFonts w:asciiTheme="minorEastAsia" w:eastAsiaTheme="minorEastAsia" w:hAnsiTheme="minorEastAsia"/>
                <w:sz w:val="24"/>
                <w:szCs w:val="24"/>
              </w:rPr>
              <w:t>与应用比赛，并进行表彰奖励。学校201</w:t>
            </w:r>
            <w:r w:rsidR="00153D21" w:rsidRPr="001C7F61">
              <w:rPr>
                <w:rFonts w:asciiTheme="minorEastAsia" w:eastAsiaTheme="minorEastAsia" w:hAnsiTheme="minorEastAsia" w:hint="eastAsia"/>
                <w:sz w:val="24"/>
                <w:szCs w:val="24"/>
              </w:rPr>
              <w:t>6</w:t>
            </w:r>
            <w:r w:rsidRPr="001C7F61">
              <w:rPr>
                <w:rFonts w:asciiTheme="minorEastAsia" w:eastAsiaTheme="minorEastAsia" w:hAnsiTheme="minorEastAsia"/>
                <w:sz w:val="24"/>
                <w:szCs w:val="24"/>
              </w:rPr>
              <w:t>年-2018年每年安排信息化专项资金</w:t>
            </w:r>
            <w:r w:rsidR="00153D21" w:rsidRPr="001C7F61">
              <w:rPr>
                <w:rFonts w:asciiTheme="minorEastAsia" w:eastAsiaTheme="minorEastAsia" w:hAnsiTheme="minorEastAsia" w:hint="eastAsia"/>
                <w:sz w:val="24"/>
                <w:szCs w:val="24"/>
              </w:rPr>
              <w:t>2</w:t>
            </w:r>
            <w:r w:rsidRPr="001C7F61">
              <w:rPr>
                <w:rFonts w:asciiTheme="minorEastAsia" w:eastAsiaTheme="minorEastAsia" w:hAnsiTheme="minorEastAsia"/>
                <w:sz w:val="24"/>
                <w:szCs w:val="24"/>
              </w:rPr>
              <w:t>00万元，确保了学校信息化实施进度；学校有合理的智慧校园短、中期规划和年度信息化工作总结。</w:t>
            </w:r>
          </w:p>
          <w:p w:rsidR="00153D21" w:rsidRPr="001C7F61" w:rsidRDefault="00031FFE" w:rsidP="00BC70CC">
            <w:pPr>
              <w:spacing w:line="48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sz w:val="24"/>
                <w:szCs w:val="24"/>
              </w:rPr>
              <w:t>学校数据中心部署了华为运维管理系统，为学校提供了网络统一通信、机房基础设施、视频监控等一体化融合运</w:t>
            </w:r>
            <w:proofErr w:type="gramStart"/>
            <w:r w:rsidRPr="001C7F61">
              <w:rPr>
                <w:rFonts w:asciiTheme="minorEastAsia" w:eastAsiaTheme="minorEastAsia" w:hAnsiTheme="minorEastAsia"/>
                <w:sz w:val="24"/>
                <w:szCs w:val="24"/>
              </w:rPr>
              <w:t>维管理</w:t>
            </w:r>
            <w:proofErr w:type="gramEnd"/>
            <w:r w:rsidRPr="001C7F61">
              <w:rPr>
                <w:rFonts w:asciiTheme="minorEastAsia" w:eastAsiaTheme="minorEastAsia" w:hAnsiTheme="minorEastAsia"/>
                <w:sz w:val="24"/>
                <w:szCs w:val="24"/>
              </w:rPr>
              <w:t>解决方案并且每年把设备及业务系统正常运维列入年度支出预算。</w:t>
            </w:r>
          </w:p>
          <w:p w:rsidR="007D76DF" w:rsidRDefault="007D76DF" w:rsidP="00BC70CC">
            <w:pPr>
              <w:spacing w:line="480" w:lineRule="exact"/>
              <w:ind w:firstLine="480"/>
              <w:jc w:val="left"/>
              <w:rPr>
                <w:rFonts w:ascii="宋体" w:eastAsiaTheme="minorEastAsia"/>
                <w:b/>
                <w:sz w:val="24"/>
                <w:szCs w:val="24"/>
              </w:rPr>
            </w:pPr>
            <w:r>
              <w:rPr>
                <w:rFonts w:ascii="宋体" w:eastAsiaTheme="minorEastAsia" w:hint="eastAsia"/>
                <w:b/>
                <w:sz w:val="24"/>
                <w:szCs w:val="24"/>
              </w:rPr>
              <w:t>此项无扣分。</w:t>
            </w:r>
          </w:p>
          <w:p w:rsidR="001C7F61" w:rsidRPr="007D76DF" w:rsidRDefault="001C7F61" w:rsidP="001C7F61">
            <w:pPr>
              <w:spacing w:line="410" w:lineRule="exact"/>
              <w:ind w:firstLine="480"/>
              <w:jc w:val="left"/>
              <w:rPr>
                <w:rFonts w:ascii="宋体" w:eastAsiaTheme="minorEastAsia"/>
                <w:b/>
                <w:sz w:val="24"/>
                <w:szCs w:val="24"/>
              </w:rPr>
            </w:pPr>
          </w:p>
        </w:tc>
      </w:tr>
    </w:tbl>
    <w:p w:rsidR="00270D17" w:rsidRDefault="00270D17" w:rsidP="00270D17">
      <w:r>
        <w:rPr>
          <w:rFonts w:ascii="黑体" w:eastAsia="黑体" w:cs="黑体" w:hint="eastAsia"/>
          <w:sz w:val="28"/>
          <w:szCs w:val="28"/>
        </w:rPr>
        <w:t>八、智慧校园特色创新自评</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0"/>
        <w:gridCol w:w="2132"/>
      </w:tblGrid>
      <w:tr w:rsidR="00270D17" w:rsidTr="0028287B">
        <w:trPr>
          <w:trHeight w:val="542"/>
        </w:trPr>
        <w:tc>
          <w:tcPr>
            <w:tcW w:w="2130" w:type="dxa"/>
            <w:vAlign w:val="center"/>
          </w:tcPr>
          <w:p w:rsidR="00270D17" w:rsidRDefault="00270D17" w:rsidP="0028287B">
            <w:pPr>
              <w:widowControl/>
              <w:snapToGrid w:val="0"/>
              <w:jc w:val="center"/>
              <w:rPr>
                <w:rFonts w:ascii="Georgia" w:hAnsi="Georgia" w:cs="Georgia"/>
                <w:sz w:val="24"/>
                <w:szCs w:val="24"/>
              </w:rPr>
            </w:pPr>
            <w:r>
              <w:rPr>
                <w:rFonts w:ascii="宋体" w:hAnsi="宋体" w:cs="宋体" w:hint="eastAsia"/>
                <w:sz w:val="24"/>
                <w:szCs w:val="24"/>
              </w:rPr>
              <w:t>总分</w:t>
            </w:r>
          </w:p>
        </w:tc>
        <w:tc>
          <w:tcPr>
            <w:tcW w:w="2130" w:type="dxa"/>
            <w:vAlign w:val="center"/>
          </w:tcPr>
          <w:p w:rsidR="00270D17" w:rsidRDefault="00270D17" w:rsidP="0028287B">
            <w:pPr>
              <w:widowControl/>
              <w:snapToGrid w:val="0"/>
              <w:jc w:val="center"/>
              <w:rPr>
                <w:rFonts w:ascii="Georgia" w:hAnsi="Georgia" w:cs="Georgia"/>
                <w:sz w:val="24"/>
                <w:szCs w:val="24"/>
              </w:rPr>
            </w:pPr>
            <w:r w:rsidRPr="00350A58">
              <w:rPr>
                <w:rFonts w:asciiTheme="minorEastAsia" w:eastAsiaTheme="minorEastAsia" w:hAnsiTheme="minorEastAsia" w:cs="Georgia"/>
                <w:sz w:val="24"/>
                <w:szCs w:val="24"/>
              </w:rPr>
              <w:t>30</w:t>
            </w:r>
            <w:r>
              <w:rPr>
                <w:rFonts w:ascii="宋体" w:hAnsi="宋体" w:cs="宋体" w:hint="eastAsia"/>
                <w:sz w:val="24"/>
                <w:szCs w:val="24"/>
              </w:rPr>
              <w:t>分</w:t>
            </w:r>
          </w:p>
        </w:tc>
        <w:tc>
          <w:tcPr>
            <w:tcW w:w="2130" w:type="dxa"/>
            <w:vAlign w:val="center"/>
          </w:tcPr>
          <w:p w:rsidR="00270D17" w:rsidRDefault="00270D17" w:rsidP="0028287B">
            <w:pPr>
              <w:widowControl/>
              <w:snapToGrid w:val="0"/>
              <w:jc w:val="center"/>
              <w:rPr>
                <w:rFonts w:ascii="Georgia" w:hAnsi="Georgia" w:cs="Georgia"/>
                <w:sz w:val="24"/>
                <w:szCs w:val="24"/>
              </w:rPr>
            </w:pPr>
            <w:r>
              <w:rPr>
                <w:rFonts w:ascii="宋体" w:hAnsi="宋体" w:cs="宋体" w:hint="eastAsia"/>
                <w:sz w:val="24"/>
                <w:szCs w:val="24"/>
              </w:rPr>
              <w:t>自评分</w:t>
            </w:r>
          </w:p>
        </w:tc>
        <w:tc>
          <w:tcPr>
            <w:tcW w:w="2132" w:type="dxa"/>
            <w:vAlign w:val="center"/>
          </w:tcPr>
          <w:p w:rsidR="00270D17" w:rsidRDefault="00270D17" w:rsidP="001D4CFD">
            <w:pPr>
              <w:widowControl/>
              <w:snapToGrid w:val="0"/>
              <w:jc w:val="center"/>
              <w:rPr>
                <w:rFonts w:ascii="Georgia" w:hAnsi="Georgia" w:cs="Georgia"/>
                <w:sz w:val="24"/>
                <w:szCs w:val="24"/>
              </w:rPr>
            </w:pPr>
            <w:r>
              <w:rPr>
                <w:rFonts w:ascii="Georgia" w:hAnsi="Georgia" w:cs="Georgia"/>
                <w:sz w:val="24"/>
                <w:szCs w:val="24"/>
                <w:u w:val="single"/>
              </w:rPr>
              <w:t xml:space="preserve"> </w:t>
            </w:r>
            <w:r w:rsidRPr="00350A58">
              <w:rPr>
                <w:rFonts w:asciiTheme="minorEastAsia" w:eastAsiaTheme="minorEastAsia" w:hAnsiTheme="minorEastAsia" w:cs="Georgia"/>
                <w:sz w:val="24"/>
                <w:szCs w:val="24"/>
                <w:u w:val="single"/>
              </w:rPr>
              <w:t xml:space="preserve">    </w:t>
            </w:r>
            <w:r w:rsidR="001D4CFD">
              <w:rPr>
                <w:rFonts w:asciiTheme="minorEastAsia" w:eastAsiaTheme="minorEastAsia" w:hAnsiTheme="minorEastAsia" w:cs="Georgia" w:hint="eastAsia"/>
                <w:sz w:val="24"/>
                <w:szCs w:val="24"/>
                <w:u w:val="single"/>
              </w:rPr>
              <w:t>25</w:t>
            </w:r>
            <w:r w:rsidRPr="00350A58">
              <w:rPr>
                <w:rFonts w:asciiTheme="minorEastAsia" w:eastAsiaTheme="minorEastAsia" w:hAnsiTheme="minorEastAsia" w:cs="Georgia"/>
                <w:sz w:val="24"/>
                <w:szCs w:val="24"/>
                <w:u w:val="single"/>
              </w:rPr>
              <w:t xml:space="preserve"> </w:t>
            </w:r>
            <w:r>
              <w:rPr>
                <w:rFonts w:ascii="Georgia" w:hAnsi="Georgia" w:cs="Georgia"/>
                <w:sz w:val="24"/>
                <w:szCs w:val="24"/>
                <w:u w:val="single"/>
              </w:rPr>
              <w:t xml:space="preserve">  </w:t>
            </w:r>
            <w:r>
              <w:rPr>
                <w:rFonts w:ascii="Georgia" w:hAnsi="Georgia" w:cs="Georgia"/>
                <w:sz w:val="24"/>
                <w:szCs w:val="24"/>
              </w:rPr>
              <w:t xml:space="preserve"> </w:t>
            </w:r>
            <w:r>
              <w:rPr>
                <w:rFonts w:ascii="宋体" w:hAnsi="宋体" w:cs="宋体" w:hint="eastAsia"/>
                <w:sz w:val="24"/>
                <w:szCs w:val="24"/>
              </w:rPr>
              <w:t>分</w:t>
            </w:r>
          </w:p>
        </w:tc>
      </w:tr>
      <w:tr w:rsidR="00270D17" w:rsidTr="0028287B">
        <w:trPr>
          <w:trHeight w:val="5336"/>
        </w:trPr>
        <w:tc>
          <w:tcPr>
            <w:tcW w:w="8522" w:type="dxa"/>
            <w:gridSpan w:val="4"/>
          </w:tcPr>
          <w:p w:rsidR="00270D17" w:rsidRDefault="00270D17" w:rsidP="0028287B">
            <w:pPr>
              <w:spacing w:line="480" w:lineRule="exact"/>
              <w:ind w:firstLineChars="150" w:firstLine="360"/>
              <w:rPr>
                <w:rFonts w:ascii="Georgia" w:hAnsi="Georgia" w:cs="Georgia"/>
                <w:sz w:val="24"/>
                <w:szCs w:val="24"/>
              </w:rPr>
            </w:pPr>
            <w:r>
              <w:rPr>
                <w:rFonts w:ascii="宋体" w:hAnsi="宋体" w:cs="宋体" w:hint="eastAsia"/>
                <w:sz w:val="24"/>
                <w:szCs w:val="24"/>
              </w:rPr>
              <w:lastRenderedPageBreak/>
              <w:t>（主要写明扣分项及扣分原因。）</w:t>
            </w:r>
          </w:p>
          <w:p w:rsidR="00270D17" w:rsidRPr="00270D17" w:rsidRDefault="00270D17" w:rsidP="00270D17">
            <w:pPr>
              <w:spacing w:line="410" w:lineRule="exact"/>
              <w:ind w:firstLine="480"/>
              <w:jc w:val="left"/>
              <w:rPr>
                <w:rFonts w:asciiTheme="minorEastAsia" w:eastAsiaTheme="minorEastAsia" w:hAnsiTheme="minorEastAsia"/>
                <w:sz w:val="24"/>
                <w:szCs w:val="24"/>
              </w:rPr>
            </w:pPr>
            <w:r w:rsidRPr="00270D17">
              <w:rPr>
                <w:rFonts w:asciiTheme="minorEastAsia" w:eastAsiaTheme="minorEastAsia" w:hAnsiTheme="minorEastAsia" w:hint="eastAsia"/>
                <w:sz w:val="24"/>
                <w:szCs w:val="24"/>
              </w:rPr>
              <w:t>将“互联网+”的技术手段与声乐演唱专业的教学有机整合，利用互联网</w:t>
            </w:r>
            <w:r w:rsidR="001D4CFD">
              <w:rPr>
                <w:rFonts w:asciiTheme="minorEastAsia" w:eastAsiaTheme="minorEastAsia" w:hAnsiTheme="minorEastAsia" w:hint="eastAsia"/>
                <w:sz w:val="24"/>
                <w:szCs w:val="24"/>
              </w:rPr>
              <w:t>进行网络授课，并</w:t>
            </w:r>
            <w:r w:rsidRPr="00270D17">
              <w:rPr>
                <w:rFonts w:asciiTheme="minorEastAsia" w:eastAsiaTheme="minorEastAsia" w:hAnsiTheme="minorEastAsia" w:hint="eastAsia"/>
                <w:sz w:val="24"/>
                <w:szCs w:val="24"/>
              </w:rPr>
              <w:t>督促学生的课后学习，更好的了解和把</w:t>
            </w:r>
            <w:proofErr w:type="gramStart"/>
            <w:r w:rsidRPr="00270D17">
              <w:rPr>
                <w:rFonts w:asciiTheme="minorEastAsia" w:eastAsiaTheme="minorEastAsia" w:hAnsiTheme="minorEastAsia" w:hint="eastAsia"/>
                <w:sz w:val="24"/>
                <w:szCs w:val="24"/>
              </w:rPr>
              <w:t>控学生</w:t>
            </w:r>
            <w:proofErr w:type="gramEnd"/>
            <w:r w:rsidRPr="00270D17">
              <w:rPr>
                <w:rFonts w:asciiTheme="minorEastAsia" w:eastAsiaTheme="minorEastAsia" w:hAnsiTheme="minorEastAsia" w:hint="eastAsia"/>
                <w:sz w:val="24"/>
                <w:szCs w:val="24"/>
              </w:rPr>
              <w:t>课后</w:t>
            </w:r>
            <w:r w:rsidR="001D4CFD">
              <w:rPr>
                <w:rFonts w:asciiTheme="minorEastAsia" w:eastAsiaTheme="minorEastAsia" w:hAnsiTheme="minorEastAsia" w:hint="eastAsia"/>
                <w:sz w:val="24"/>
                <w:szCs w:val="24"/>
              </w:rPr>
              <w:t>自练</w:t>
            </w:r>
            <w:r w:rsidRPr="00270D17">
              <w:rPr>
                <w:rFonts w:asciiTheme="minorEastAsia" w:eastAsiaTheme="minorEastAsia" w:hAnsiTheme="minorEastAsia" w:hint="eastAsia"/>
                <w:sz w:val="24"/>
                <w:szCs w:val="24"/>
              </w:rPr>
              <w:t>的情况，不仅是在督促，更多的其实是激发学生的学习兴趣。经过三年的实践，</w:t>
            </w:r>
            <w:proofErr w:type="gramStart"/>
            <w:r w:rsidRPr="00270D17">
              <w:rPr>
                <w:rFonts w:asciiTheme="minorEastAsia" w:eastAsiaTheme="minorEastAsia" w:hAnsiTheme="minorEastAsia" w:hint="eastAsia"/>
                <w:sz w:val="24"/>
                <w:szCs w:val="24"/>
              </w:rPr>
              <w:t>常高艺校声乐教研室</w:t>
            </w:r>
            <w:proofErr w:type="gramEnd"/>
            <w:r w:rsidRPr="00270D17">
              <w:rPr>
                <w:rFonts w:asciiTheme="minorEastAsia" w:eastAsiaTheme="minorEastAsia" w:hAnsiTheme="minorEastAsia" w:hint="eastAsia"/>
                <w:sz w:val="24"/>
                <w:szCs w:val="24"/>
              </w:rPr>
              <w:t>“互联网+”教学能利用信息化技术体现教学成果，将平时教授学生的曲目为学生制作成MV 放在网络平台，形成可观看的学生的作品集，激发学生的学习热情；组建声乐学习共享空间，建立声乐教研室QQ号，组建专业学习空间，实现学习资源共享、考试视频共享以及在线讨论；利用CCTALK平台进行网络授课；采用“线上指导”手段，拓展学习途径，通过网络平台，借助“互联网＋教育联盟”，将更好的声乐教育辐射到全国，免费的提供给更多有个性化歌唱需求的孩子，让他们能享受网络的教育公平。</w:t>
            </w:r>
          </w:p>
          <w:p w:rsidR="00270D17" w:rsidRPr="00270D17" w:rsidRDefault="00270D17" w:rsidP="00270D17">
            <w:pPr>
              <w:spacing w:line="480" w:lineRule="exact"/>
              <w:ind w:firstLine="480"/>
              <w:jc w:val="left"/>
              <w:rPr>
                <w:rFonts w:ascii="宋体" w:eastAsiaTheme="minorEastAsia"/>
                <w:b/>
                <w:sz w:val="24"/>
                <w:szCs w:val="24"/>
              </w:rPr>
            </w:pPr>
          </w:p>
        </w:tc>
      </w:tr>
    </w:tbl>
    <w:p w:rsidR="005D3E7A" w:rsidRPr="00BC70CC" w:rsidRDefault="00270D17" w:rsidP="00270D17">
      <w:pPr>
        <w:rPr>
          <w:rFonts w:ascii="黑体" w:eastAsia="黑体" w:hAnsi="黑体"/>
          <w:sz w:val="28"/>
          <w:szCs w:val="28"/>
        </w:rPr>
      </w:pPr>
      <w:r>
        <w:rPr>
          <w:rFonts w:ascii="黑体" w:eastAsia="黑体" w:hAnsi="黑体" w:cs="黑体" w:hint="eastAsia"/>
          <w:sz w:val="28"/>
          <w:szCs w:val="28"/>
        </w:rPr>
        <w:t>九、</w:t>
      </w:r>
      <w:r w:rsidR="005D3E7A" w:rsidRPr="00BC70CC">
        <w:rPr>
          <w:rFonts w:ascii="黑体" w:eastAsia="黑体" w:hAnsi="黑体" w:cs="黑体" w:hint="eastAsia"/>
          <w:sz w:val="28"/>
          <w:szCs w:val="28"/>
        </w:rPr>
        <w:t>智慧校园建设未来三年规划</w:t>
      </w:r>
      <w:r w:rsidR="005D3E7A" w:rsidRPr="00BC70CC">
        <w:rPr>
          <w:rFonts w:ascii="黑体" w:eastAsia="黑体" w:cs="黑体" w:hint="eastAsia"/>
          <w:sz w:val="28"/>
          <w:szCs w:val="28"/>
        </w:rPr>
        <w:t>（可另附页）</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5D3E7A" w:rsidTr="006D4D2F">
        <w:trPr>
          <w:trHeight w:val="6656"/>
        </w:trPr>
        <w:tc>
          <w:tcPr>
            <w:tcW w:w="8522" w:type="dxa"/>
          </w:tcPr>
          <w:p w:rsidR="009F350E" w:rsidRPr="009F350E" w:rsidRDefault="009F350E" w:rsidP="009F350E">
            <w:pPr>
              <w:pStyle w:val="a9"/>
              <w:autoSpaceDE w:val="0"/>
              <w:autoSpaceDN w:val="0"/>
              <w:adjustRightInd w:val="0"/>
              <w:spacing w:line="360" w:lineRule="auto"/>
              <w:ind w:firstLineChars="0" w:firstLine="0"/>
              <w:jc w:val="left"/>
              <w:rPr>
                <w:rFonts w:ascii="宋体" w:hAnsi="宋体" w:cs="宋体"/>
                <w:b/>
                <w:sz w:val="24"/>
                <w:szCs w:val="24"/>
              </w:rPr>
            </w:pPr>
            <w:r w:rsidRPr="009F350E">
              <w:rPr>
                <w:rFonts w:ascii="宋体" w:hAnsi="宋体" w:cs="宋体" w:hint="eastAsia"/>
                <w:b/>
                <w:sz w:val="24"/>
                <w:szCs w:val="24"/>
              </w:rPr>
              <w:t xml:space="preserve">一、未来三年的建设目标： </w:t>
            </w:r>
          </w:p>
          <w:p w:rsidR="001C7F61" w:rsidRPr="001C7F61" w:rsidRDefault="001C7F61"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根据市教育局对推进常州职业教育信息化建设的指导意见，充分运用国家、省、市教育资源公共服务平台、教育管理公共服务平台、网络学习平台，注重引用各类优质数字化教学资源，构建优质教学资源库，进一步提升数字化教学环境和虚拟仿真实训环境，增强教学实训实效，激发学生学习兴趣和发展动力。到</w:t>
            </w:r>
            <w:r w:rsidRPr="001C7F61">
              <w:rPr>
                <w:rFonts w:asciiTheme="minorEastAsia" w:eastAsiaTheme="minorEastAsia" w:hAnsiTheme="minorEastAsia"/>
                <w:sz w:val="24"/>
                <w:szCs w:val="24"/>
              </w:rPr>
              <w:t>20</w:t>
            </w:r>
            <w:r w:rsidRPr="001C7F61">
              <w:rPr>
                <w:rFonts w:asciiTheme="minorEastAsia" w:eastAsiaTheme="minorEastAsia" w:hAnsiTheme="minorEastAsia" w:hint="eastAsia"/>
                <w:sz w:val="24"/>
                <w:szCs w:val="24"/>
              </w:rPr>
              <w:t>22年，实现</w:t>
            </w:r>
            <w:r w:rsidRPr="001C7F61">
              <w:rPr>
                <w:rFonts w:asciiTheme="minorEastAsia" w:eastAsiaTheme="minorEastAsia" w:hAnsiTheme="minorEastAsia"/>
                <w:sz w:val="24"/>
                <w:szCs w:val="24"/>
              </w:rPr>
              <w:t>互联网总</w:t>
            </w:r>
            <w:proofErr w:type="gramStart"/>
            <w:r w:rsidRPr="001C7F61">
              <w:rPr>
                <w:rFonts w:asciiTheme="minorEastAsia" w:eastAsiaTheme="minorEastAsia" w:hAnsiTheme="minorEastAsia"/>
                <w:sz w:val="24"/>
                <w:szCs w:val="24"/>
              </w:rPr>
              <w:t>接入总</w:t>
            </w:r>
            <w:proofErr w:type="gramEnd"/>
            <w:r w:rsidRPr="001C7F61">
              <w:rPr>
                <w:rFonts w:asciiTheme="minorEastAsia" w:eastAsiaTheme="minorEastAsia" w:hAnsiTheme="minorEastAsia"/>
                <w:sz w:val="24"/>
                <w:szCs w:val="24"/>
              </w:rPr>
              <w:t>带宽不低于1000M</w:t>
            </w:r>
            <w:r w:rsidRPr="001C7F61">
              <w:rPr>
                <w:rFonts w:asciiTheme="minorEastAsia" w:eastAsiaTheme="minorEastAsia" w:hAnsiTheme="minorEastAsia" w:hint="eastAsia"/>
                <w:sz w:val="24"/>
                <w:szCs w:val="24"/>
              </w:rPr>
              <w:t>，改造升级校园网万兆带宽到楼宇，建设功能完备的网络运</w:t>
            </w:r>
            <w:proofErr w:type="gramStart"/>
            <w:r w:rsidRPr="001C7F61">
              <w:rPr>
                <w:rFonts w:asciiTheme="minorEastAsia" w:eastAsiaTheme="minorEastAsia" w:hAnsiTheme="minorEastAsia" w:hint="eastAsia"/>
                <w:sz w:val="24"/>
                <w:szCs w:val="24"/>
              </w:rPr>
              <w:t>维管理</w:t>
            </w:r>
            <w:proofErr w:type="gramEnd"/>
            <w:r w:rsidRPr="001C7F61">
              <w:rPr>
                <w:rFonts w:asciiTheme="minorEastAsia" w:eastAsiaTheme="minorEastAsia" w:hAnsiTheme="minorEastAsia" w:hint="eastAsia"/>
                <w:sz w:val="24"/>
                <w:szCs w:val="24"/>
              </w:rPr>
              <w:t>平台；进一步完善提升学校信息化管理平台，建设师生大数据行为分析平台，为管理层决策提供有力支撑；进一步提升教师信息化教学能力，加强各专业网络课程建设。形成通过对基础设施、教学资源、学习平台、软件运用、教师能力等方面的信息化建设，实现信息技术在学校教育、教学、实训、管理、科研、竞赛、服务等领域应用水平的全面提升。</w:t>
            </w:r>
          </w:p>
          <w:p w:rsidR="009F350E" w:rsidRPr="009F350E" w:rsidRDefault="009F350E" w:rsidP="001C7F61">
            <w:pPr>
              <w:autoSpaceDE w:val="0"/>
              <w:autoSpaceDN w:val="0"/>
              <w:adjustRightInd w:val="0"/>
              <w:spacing w:line="360" w:lineRule="auto"/>
              <w:ind w:firstLineChars="200" w:firstLine="482"/>
              <w:jc w:val="left"/>
              <w:rPr>
                <w:rFonts w:ascii="宋体" w:hAnsi="宋体" w:cs="宋体"/>
                <w:b/>
                <w:sz w:val="24"/>
                <w:szCs w:val="24"/>
              </w:rPr>
            </w:pPr>
            <w:r w:rsidRPr="009F350E">
              <w:rPr>
                <w:rFonts w:ascii="宋体" w:hAnsi="宋体" w:cs="宋体" w:hint="eastAsia"/>
                <w:b/>
                <w:sz w:val="24"/>
                <w:szCs w:val="24"/>
              </w:rPr>
              <w:t>二、</w:t>
            </w:r>
            <w:r w:rsidRPr="009F350E">
              <w:rPr>
                <w:rFonts w:ascii="宋体" w:hAnsi="宋体"/>
                <w:b/>
                <w:sz w:val="24"/>
                <w:szCs w:val="24"/>
              </w:rPr>
              <w:t>建设和应用的具体内容</w:t>
            </w:r>
            <w:r w:rsidRPr="009F350E">
              <w:rPr>
                <w:rFonts w:ascii="宋体" w:hAnsi="宋体" w:hint="eastAsia"/>
                <w:b/>
                <w:sz w:val="24"/>
                <w:szCs w:val="24"/>
              </w:rPr>
              <w:t>：</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1．继续完善学校信息化基础设施建设。</w:t>
            </w:r>
          </w:p>
          <w:p w:rsidR="009F350E" w:rsidRPr="001C7F61" w:rsidRDefault="00654F94" w:rsidP="001C7F61">
            <w:pPr>
              <w:spacing w:line="41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1C7F61">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009F350E" w:rsidRPr="001C7F61">
              <w:rPr>
                <w:rFonts w:asciiTheme="minorEastAsia" w:eastAsiaTheme="minorEastAsia" w:hAnsiTheme="minorEastAsia" w:hint="eastAsia"/>
                <w:sz w:val="24"/>
                <w:szCs w:val="24"/>
              </w:rPr>
              <w:t>以</w:t>
            </w:r>
            <w:r w:rsidR="007D76DF" w:rsidRPr="001C7F61">
              <w:rPr>
                <w:rFonts w:asciiTheme="minorEastAsia" w:eastAsiaTheme="minorEastAsia" w:hAnsiTheme="minorEastAsia" w:hint="eastAsia"/>
                <w:sz w:val="24"/>
                <w:szCs w:val="24"/>
              </w:rPr>
              <w:t>《</w:t>
            </w:r>
            <w:r w:rsidR="009F350E" w:rsidRPr="001C7F61">
              <w:rPr>
                <w:rFonts w:asciiTheme="minorEastAsia" w:eastAsiaTheme="minorEastAsia" w:hAnsiTheme="minorEastAsia" w:hint="eastAsia"/>
                <w:sz w:val="24"/>
                <w:szCs w:val="24"/>
              </w:rPr>
              <w:t>江苏省职业学校智慧校园建设标准</w:t>
            </w:r>
            <w:r w:rsidR="007D76DF" w:rsidRPr="001C7F61">
              <w:rPr>
                <w:rFonts w:asciiTheme="minorEastAsia" w:eastAsiaTheme="minorEastAsia" w:hAnsiTheme="minorEastAsia" w:hint="eastAsia"/>
                <w:sz w:val="24"/>
                <w:szCs w:val="24"/>
              </w:rPr>
              <w:t>》</w:t>
            </w:r>
            <w:r w:rsidR="009F350E" w:rsidRPr="001C7F61">
              <w:rPr>
                <w:rFonts w:asciiTheme="minorEastAsia" w:eastAsiaTheme="minorEastAsia" w:hAnsiTheme="minorEastAsia" w:hint="eastAsia"/>
                <w:sz w:val="24"/>
                <w:szCs w:val="24"/>
              </w:rPr>
              <w:t>为依据，建成融合共享的</w:t>
            </w:r>
            <w:r w:rsidR="007D76DF" w:rsidRPr="001C7F61">
              <w:rPr>
                <w:rFonts w:asciiTheme="minorEastAsia" w:eastAsiaTheme="minorEastAsia" w:hAnsiTheme="minorEastAsia" w:hint="eastAsia"/>
                <w:sz w:val="24"/>
                <w:szCs w:val="24"/>
              </w:rPr>
              <w:t>整体校园网络。其中：有线连接所有教育教学场所，高速无线覆盖全校；互联网达接入到</w:t>
            </w:r>
            <w:r w:rsidR="009F350E" w:rsidRPr="001C7F61">
              <w:rPr>
                <w:rFonts w:asciiTheme="minorEastAsia" w:eastAsiaTheme="minorEastAsia" w:hAnsiTheme="minorEastAsia" w:hint="eastAsia"/>
                <w:sz w:val="24"/>
                <w:szCs w:val="24"/>
              </w:rPr>
              <w:t>千兆带宽，楼宇之间万兆贯通。</w:t>
            </w:r>
          </w:p>
          <w:p w:rsidR="009F350E" w:rsidRPr="001C7F61" w:rsidRDefault="00654F94" w:rsidP="001C7F61">
            <w:pPr>
              <w:spacing w:line="41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1C7F61">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009F350E" w:rsidRPr="001C7F61">
              <w:rPr>
                <w:rFonts w:asciiTheme="minorEastAsia" w:eastAsiaTheme="minorEastAsia" w:hAnsiTheme="minorEastAsia" w:hint="eastAsia"/>
                <w:sz w:val="24"/>
                <w:szCs w:val="24"/>
              </w:rPr>
              <w:t>所有教学场所建成多媒体教室、网络教室，完善教学场所音视频交互功能；所有教学场所开通网络移动终端，满足交互式学习需求。</w:t>
            </w:r>
          </w:p>
          <w:p w:rsidR="009F350E" w:rsidRPr="001C7F61" w:rsidRDefault="00654F94" w:rsidP="001C7F61">
            <w:pPr>
              <w:spacing w:line="41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1C7F61">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w:t>
            </w:r>
            <w:r w:rsidR="009F350E" w:rsidRPr="001C7F61">
              <w:rPr>
                <w:rFonts w:asciiTheme="minorEastAsia" w:eastAsiaTheme="minorEastAsia" w:hAnsiTheme="minorEastAsia" w:hint="eastAsia"/>
                <w:sz w:val="24"/>
                <w:szCs w:val="24"/>
              </w:rPr>
              <w:t>对学校校园网络、安防（包括人脸识别考勤系统）、广播等信息化子</w:t>
            </w:r>
            <w:r w:rsidR="009F350E" w:rsidRPr="001C7F61">
              <w:rPr>
                <w:rFonts w:asciiTheme="minorEastAsia" w:eastAsiaTheme="minorEastAsia" w:hAnsiTheme="minorEastAsia" w:hint="eastAsia"/>
                <w:sz w:val="24"/>
                <w:szCs w:val="24"/>
              </w:rPr>
              <w:lastRenderedPageBreak/>
              <w:t>系统进行完善、改造，将安防、广播系统由当前的模拟系统改造为数字系统。</w:t>
            </w:r>
          </w:p>
          <w:p w:rsidR="009F350E" w:rsidRPr="001C7F61" w:rsidRDefault="00654F94" w:rsidP="001C7F61">
            <w:pPr>
              <w:spacing w:line="41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1C7F61">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w:t>
            </w:r>
            <w:r w:rsidR="009F350E" w:rsidRPr="001C7F61">
              <w:rPr>
                <w:rFonts w:asciiTheme="minorEastAsia" w:eastAsiaTheme="minorEastAsia" w:hAnsiTheme="minorEastAsia" w:hint="eastAsia"/>
                <w:sz w:val="24"/>
                <w:szCs w:val="24"/>
              </w:rPr>
              <w:t>在表演、设计等专业建设信息化辅助教学系统，便捷教学过程，提高教学效果。</w:t>
            </w:r>
          </w:p>
          <w:p w:rsidR="009F350E" w:rsidRPr="001C7F61" w:rsidRDefault="00654F94" w:rsidP="001C7F61">
            <w:pPr>
              <w:spacing w:line="41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1C7F61">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w:t>
            </w:r>
            <w:r w:rsidR="009F350E" w:rsidRPr="001C7F61">
              <w:rPr>
                <w:rFonts w:asciiTheme="minorEastAsia" w:eastAsiaTheme="minorEastAsia" w:hAnsiTheme="minorEastAsia" w:hint="eastAsia"/>
                <w:sz w:val="24"/>
                <w:szCs w:val="24"/>
              </w:rPr>
              <w:t>全校多媒体教室从课</w:t>
            </w:r>
            <w:proofErr w:type="gramStart"/>
            <w:r w:rsidR="009F350E" w:rsidRPr="001C7F61">
              <w:rPr>
                <w:rFonts w:asciiTheme="minorEastAsia" w:eastAsiaTheme="minorEastAsia" w:hAnsiTheme="minorEastAsia" w:hint="eastAsia"/>
                <w:sz w:val="24"/>
                <w:szCs w:val="24"/>
              </w:rPr>
              <w:t>务</w:t>
            </w:r>
            <w:proofErr w:type="gramEnd"/>
            <w:r w:rsidR="009F350E" w:rsidRPr="001C7F61">
              <w:rPr>
                <w:rFonts w:asciiTheme="minorEastAsia" w:eastAsiaTheme="minorEastAsia" w:hAnsiTheme="minorEastAsia" w:hint="eastAsia"/>
                <w:sz w:val="24"/>
                <w:szCs w:val="24"/>
              </w:rPr>
              <w:t>申报、教学过程管理、设备维护、设备应用等建立学校多媒体管理系统。</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2．</w:t>
            </w:r>
            <w:r w:rsidR="00654F94">
              <w:rPr>
                <w:rFonts w:asciiTheme="minorEastAsia" w:eastAsiaTheme="minorEastAsia" w:hAnsiTheme="minorEastAsia" w:hint="eastAsia"/>
                <w:sz w:val="24"/>
                <w:szCs w:val="24"/>
              </w:rPr>
              <w:t>立足</w:t>
            </w:r>
            <w:r w:rsidRPr="001C7F61">
              <w:rPr>
                <w:rFonts w:asciiTheme="minorEastAsia" w:eastAsiaTheme="minorEastAsia" w:hAnsiTheme="minorEastAsia" w:hint="eastAsia"/>
                <w:sz w:val="24"/>
                <w:szCs w:val="24"/>
              </w:rPr>
              <w:t>“</w:t>
            </w:r>
            <w:r w:rsidR="00654F94">
              <w:rPr>
                <w:rFonts w:asciiTheme="minorEastAsia" w:eastAsiaTheme="minorEastAsia" w:hAnsiTheme="minorEastAsia" w:hint="eastAsia"/>
                <w:sz w:val="24"/>
                <w:szCs w:val="24"/>
              </w:rPr>
              <w:t>优质特色学校</w:t>
            </w:r>
            <w:r w:rsidRPr="001C7F61">
              <w:rPr>
                <w:rFonts w:asciiTheme="minorEastAsia" w:eastAsiaTheme="minorEastAsia" w:hAnsiTheme="minorEastAsia" w:hint="eastAsia"/>
                <w:sz w:val="24"/>
                <w:szCs w:val="24"/>
              </w:rPr>
              <w:t>”信息化建设项目建设，建成务实有特色的管理信息化体系。部分管理系统迁移到智慧城市云平台，合理调整存储设备、服务器的分配。</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3．对全校教师进行信息化应用能力培训。制订教师信息化能力培训系列内容：包括网络信息搜索浏览、网络办公系统的应用、日常办公软件的使用、图形图像处理、视频影视后期制作、专题网站制作、交互式动画课件制作、</w:t>
            </w:r>
            <w:proofErr w:type="gramStart"/>
            <w:r w:rsidRPr="001C7F61">
              <w:rPr>
                <w:rFonts w:asciiTheme="minorEastAsia" w:eastAsiaTheme="minorEastAsia" w:hAnsiTheme="minorEastAsia" w:hint="eastAsia"/>
                <w:sz w:val="24"/>
                <w:szCs w:val="24"/>
              </w:rPr>
              <w:t>微课制作</w:t>
            </w:r>
            <w:proofErr w:type="gramEnd"/>
            <w:r w:rsidRPr="001C7F61">
              <w:rPr>
                <w:rFonts w:asciiTheme="minorEastAsia" w:eastAsiaTheme="minorEastAsia" w:hAnsiTheme="minorEastAsia" w:hint="eastAsia"/>
                <w:sz w:val="24"/>
                <w:szCs w:val="24"/>
              </w:rPr>
              <w:t>工具软件、专业虚拟教学软件应用等。</w:t>
            </w:r>
            <w:r w:rsidRPr="001C7F61">
              <w:rPr>
                <w:rFonts w:asciiTheme="minorEastAsia" w:eastAsiaTheme="minorEastAsia" w:hAnsiTheme="minorEastAsia"/>
                <w:sz w:val="24"/>
                <w:szCs w:val="24"/>
              </w:rPr>
              <w:t>积极组织教师参加国家和省级教师信息技术培训，以及市教育局举办的全市职业学校信息化教学能力培训。</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4．组织教师积极参加市教育局等上级行政部门组织的各类多媒体教学软件、教学设计、微课、网络课程等比赛，鼓励教师以团队方式共同研究开发。组织教师积极参加教学</w:t>
            </w:r>
            <w:r w:rsidR="007D76DF" w:rsidRPr="001C7F61">
              <w:rPr>
                <w:rFonts w:asciiTheme="minorEastAsia" w:eastAsiaTheme="minorEastAsia" w:hAnsiTheme="minorEastAsia" w:hint="eastAsia"/>
                <w:sz w:val="24"/>
                <w:szCs w:val="24"/>
              </w:rPr>
              <w:t>能力</w:t>
            </w:r>
            <w:r w:rsidRPr="001C7F61">
              <w:rPr>
                <w:rFonts w:asciiTheme="minorEastAsia" w:eastAsiaTheme="minorEastAsia" w:hAnsiTheme="minorEastAsia" w:hint="eastAsia"/>
                <w:sz w:val="24"/>
                <w:szCs w:val="24"/>
              </w:rPr>
              <w:t>大赛，并完成校内参赛作品的选拔工作，推荐代表作品参加国家和省市比赛。</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5．全面提升学生信息化应用能力，充分运用国家、省、市以及学校的教育信息化公共服务平台，构建学生网上学习空间。引导学生利用网络和终端开展各种学习活动，鼓励学生通过协助和合作，学会发现问题、分析问题、解决问题，提高学生的团队精神、协作意识和实践能力。组织学生积极参加各类信息化技术技能竞赛以及创新大赛，</w:t>
            </w:r>
            <w:r w:rsidR="007D76DF" w:rsidRPr="001C7F61">
              <w:rPr>
                <w:rFonts w:asciiTheme="minorEastAsia" w:eastAsiaTheme="minorEastAsia" w:hAnsiTheme="minorEastAsia" w:hint="eastAsia"/>
                <w:sz w:val="24"/>
                <w:szCs w:val="24"/>
              </w:rPr>
              <w:t>使</w:t>
            </w:r>
            <w:r w:rsidRPr="001C7F61">
              <w:rPr>
                <w:rFonts w:asciiTheme="minorEastAsia" w:eastAsiaTheme="minorEastAsia" w:hAnsiTheme="minorEastAsia" w:hint="eastAsia"/>
                <w:sz w:val="24"/>
                <w:szCs w:val="24"/>
              </w:rPr>
              <w:t xml:space="preserve">毕业生信息技术水平达到规定要求。 </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6．信息化环境下学校教学方式变革，提高教学水平。</w:t>
            </w:r>
            <w:r w:rsidR="007D76DF" w:rsidRPr="001C7F61">
              <w:rPr>
                <w:rFonts w:asciiTheme="minorEastAsia" w:eastAsiaTheme="minorEastAsia" w:hAnsiTheme="minorEastAsia" w:hint="eastAsia"/>
                <w:sz w:val="24"/>
                <w:szCs w:val="24"/>
              </w:rPr>
              <w:t>两</w:t>
            </w:r>
            <w:r w:rsidRPr="001C7F61">
              <w:rPr>
                <w:rFonts w:asciiTheme="minorEastAsia" w:eastAsiaTheme="minorEastAsia" w:hAnsiTheme="minorEastAsia" w:hint="eastAsia"/>
                <w:sz w:val="24"/>
                <w:szCs w:val="24"/>
              </w:rPr>
              <w:t>系</w:t>
            </w:r>
            <w:r w:rsidR="007D76DF" w:rsidRPr="001C7F61">
              <w:rPr>
                <w:rFonts w:asciiTheme="minorEastAsia" w:eastAsiaTheme="minorEastAsia" w:hAnsiTheme="minorEastAsia" w:hint="eastAsia"/>
                <w:sz w:val="24"/>
                <w:szCs w:val="24"/>
              </w:rPr>
              <w:t>一</w:t>
            </w:r>
            <w:r w:rsidRPr="001C7F61">
              <w:rPr>
                <w:rFonts w:asciiTheme="minorEastAsia" w:eastAsiaTheme="minorEastAsia" w:hAnsiTheme="minorEastAsia" w:hint="eastAsia"/>
                <w:sz w:val="24"/>
                <w:szCs w:val="24"/>
              </w:rPr>
              <w:t>部选择部分专业</w:t>
            </w:r>
            <w:r w:rsidR="00675DBC">
              <w:rPr>
                <w:rFonts w:asciiTheme="minorEastAsia" w:eastAsiaTheme="minorEastAsia" w:hAnsiTheme="minorEastAsia" w:hint="eastAsia"/>
                <w:sz w:val="24"/>
                <w:szCs w:val="24"/>
              </w:rPr>
              <w:t>（</w:t>
            </w:r>
            <w:r w:rsidR="00675DBC" w:rsidRPr="001C7F61">
              <w:rPr>
                <w:rFonts w:asciiTheme="minorEastAsia" w:eastAsiaTheme="minorEastAsia" w:hAnsiTheme="minorEastAsia" w:hint="eastAsia"/>
                <w:sz w:val="24"/>
                <w:szCs w:val="24"/>
              </w:rPr>
              <w:t>学科</w:t>
            </w:r>
            <w:r w:rsidR="00675DBC">
              <w:rPr>
                <w:rFonts w:asciiTheme="minorEastAsia" w:eastAsiaTheme="minorEastAsia" w:hAnsiTheme="minorEastAsia" w:hint="eastAsia"/>
                <w:sz w:val="24"/>
                <w:szCs w:val="24"/>
              </w:rPr>
              <w:t>）</w:t>
            </w:r>
            <w:r w:rsidRPr="001C7F61">
              <w:rPr>
                <w:rFonts w:asciiTheme="minorEastAsia" w:eastAsiaTheme="minorEastAsia" w:hAnsiTheme="minorEastAsia" w:hint="eastAsia"/>
                <w:sz w:val="24"/>
                <w:szCs w:val="24"/>
              </w:rPr>
              <w:t>课程进行信息化教学模式改变学习试点，将教师教学过程与信息技术有效融合，提升学生自主学习能力，通过信息化教学模式的改变达到人力资本的节约和课堂效率的提升。</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7．专业教学软件引进和开发。制定专业教学软件引进、开发和应用规划，引入“江苏省国家示范校精品课程数字化教学资源”等优质教学资源，用五年时间，专业教学软件使用覆盖50%的课程教学。</w:t>
            </w:r>
          </w:p>
          <w:p w:rsidR="009F350E" w:rsidRPr="009F350E" w:rsidRDefault="009F350E" w:rsidP="009F350E">
            <w:pPr>
              <w:spacing w:line="360" w:lineRule="auto"/>
              <w:ind w:firstLine="200"/>
              <w:jc w:val="left"/>
              <w:rPr>
                <w:rFonts w:ascii="宋体" w:hAnsi="宋体" w:cs="宋体"/>
                <w:b/>
                <w:sz w:val="24"/>
                <w:szCs w:val="24"/>
              </w:rPr>
            </w:pPr>
            <w:r w:rsidRPr="009F350E">
              <w:rPr>
                <w:rFonts w:ascii="宋体" w:hAnsi="宋体" w:cs="宋体" w:hint="eastAsia"/>
                <w:b/>
                <w:sz w:val="24"/>
                <w:szCs w:val="24"/>
              </w:rPr>
              <w:t>三、</w:t>
            </w:r>
            <w:r w:rsidRPr="009F350E">
              <w:rPr>
                <w:rFonts w:ascii="宋体" w:hAnsi="宋体" w:cs="宋体"/>
                <w:b/>
                <w:sz w:val="24"/>
                <w:szCs w:val="24"/>
              </w:rPr>
              <w:t>建设与应用的特色与创新</w:t>
            </w:r>
            <w:r w:rsidRPr="009F350E">
              <w:rPr>
                <w:rFonts w:ascii="宋体" w:hAnsi="宋体" w:cs="宋体" w:hint="eastAsia"/>
                <w:b/>
                <w:sz w:val="24"/>
                <w:szCs w:val="24"/>
              </w:rPr>
              <w:t>：</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1.虚实一体的</w:t>
            </w:r>
            <w:r w:rsidRPr="001C7F61">
              <w:rPr>
                <w:rFonts w:asciiTheme="minorEastAsia" w:eastAsiaTheme="minorEastAsia" w:hAnsiTheme="minorEastAsia"/>
                <w:sz w:val="24"/>
                <w:szCs w:val="24"/>
              </w:rPr>
              <w:t>IT</w:t>
            </w:r>
            <w:r w:rsidRPr="001C7F61">
              <w:rPr>
                <w:rFonts w:asciiTheme="minorEastAsia" w:eastAsiaTheme="minorEastAsia" w:hAnsiTheme="minorEastAsia" w:hint="eastAsia"/>
                <w:sz w:val="24"/>
                <w:szCs w:val="24"/>
              </w:rPr>
              <w:t>环境</w:t>
            </w:r>
          </w:p>
          <w:p w:rsidR="009F350E" w:rsidRPr="001C7F61" w:rsidRDefault="007D76DF"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2.</w:t>
            </w:r>
            <w:r w:rsidR="009F350E" w:rsidRPr="001C7F61">
              <w:rPr>
                <w:rFonts w:asciiTheme="minorEastAsia" w:eastAsiaTheme="minorEastAsia" w:hAnsiTheme="minorEastAsia" w:hint="eastAsia"/>
                <w:sz w:val="24"/>
                <w:szCs w:val="24"/>
              </w:rPr>
              <w:t>个性化智慧教学体系</w:t>
            </w:r>
          </w:p>
          <w:p w:rsidR="009F350E" w:rsidRPr="009F350E" w:rsidRDefault="009F350E" w:rsidP="009F350E">
            <w:pPr>
              <w:spacing w:line="360" w:lineRule="auto"/>
              <w:ind w:firstLine="200"/>
              <w:jc w:val="left"/>
              <w:rPr>
                <w:rFonts w:ascii="宋体" w:hAnsi="宋体" w:cs="宋体"/>
                <w:b/>
                <w:sz w:val="24"/>
                <w:szCs w:val="24"/>
              </w:rPr>
            </w:pPr>
            <w:r w:rsidRPr="009F350E">
              <w:rPr>
                <w:rFonts w:ascii="宋体" w:hAnsi="宋体" w:cs="宋体" w:hint="eastAsia"/>
                <w:b/>
                <w:sz w:val="24"/>
                <w:szCs w:val="24"/>
              </w:rPr>
              <w:t>四、预期效果：</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lastRenderedPageBreak/>
              <w:t>1.移动互联、智能感知、虚实一体的智慧</w:t>
            </w:r>
            <w:r w:rsidRPr="001C7F61">
              <w:rPr>
                <w:rFonts w:asciiTheme="minorEastAsia" w:eastAsiaTheme="minorEastAsia" w:hAnsiTheme="minorEastAsia"/>
                <w:sz w:val="24"/>
                <w:szCs w:val="24"/>
              </w:rPr>
              <w:t>IT</w:t>
            </w:r>
            <w:r w:rsidRPr="001C7F61">
              <w:rPr>
                <w:rFonts w:asciiTheme="minorEastAsia" w:eastAsiaTheme="minorEastAsia" w:hAnsiTheme="minorEastAsia" w:hint="eastAsia"/>
                <w:sz w:val="24"/>
                <w:szCs w:val="24"/>
              </w:rPr>
              <w:t>环境</w:t>
            </w:r>
          </w:p>
          <w:p w:rsidR="009F350E" w:rsidRPr="001C7F61" w:rsidRDefault="00BC70CC" w:rsidP="001C7F61">
            <w:pPr>
              <w:spacing w:line="41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F350E" w:rsidRPr="001C7F61">
              <w:rPr>
                <w:rFonts w:asciiTheme="minorEastAsia" w:eastAsiaTheme="minorEastAsia" w:hAnsiTheme="minorEastAsia" w:hint="eastAsia"/>
                <w:sz w:val="24"/>
                <w:szCs w:val="24"/>
              </w:rPr>
              <w:t>创建全校智能融合的大数据中心</w:t>
            </w:r>
          </w:p>
          <w:p w:rsidR="009F350E" w:rsidRPr="001C7F61" w:rsidRDefault="00BC70CC" w:rsidP="001C7F61">
            <w:pPr>
              <w:spacing w:line="41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F350E" w:rsidRPr="001C7F61">
              <w:rPr>
                <w:rFonts w:asciiTheme="minorEastAsia" w:eastAsiaTheme="minorEastAsia" w:hAnsiTheme="minorEastAsia" w:hint="eastAsia"/>
                <w:sz w:val="24"/>
                <w:szCs w:val="24"/>
              </w:rPr>
              <w:t>创建个性化智慧教学体系</w:t>
            </w:r>
          </w:p>
          <w:p w:rsidR="009F350E" w:rsidRPr="001C7F61" w:rsidRDefault="00BC70CC" w:rsidP="001C7F61">
            <w:pPr>
              <w:spacing w:line="41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9F350E" w:rsidRPr="001C7F61">
              <w:rPr>
                <w:rFonts w:asciiTheme="minorEastAsia" w:eastAsiaTheme="minorEastAsia" w:hAnsiTheme="minorEastAsia" w:hint="eastAsia"/>
                <w:sz w:val="24"/>
                <w:szCs w:val="24"/>
              </w:rPr>
              <w:t>以智慧校务云提升管理绩效</w:t>
            </w:r>
          </w:p>
          <w:p w:rsidR="009F350E" w:rsidRPr="009F350E" w:rsidRDefault="009F350E" w:rsidP="009F350E">
            <w:pPr>
              <w:spacing w:line="360" w:lineRule="auto"/>
              <w:ind w:firstLineChars="98" w:firstLine="236"/>
              <w:rPr>
                <w:rFonts w:ascii="宋体" w:hAnsi="宋体"/>
                <w:b/>
                <w:color w:val="313131"/>
                <w:sz w:val="24"/>
                <w:szCs w:val="24"/>
              </w:rPr>
            </w:pPr>
            <w:r w:rsidRPr="009F350E">
              <w:rPr>
                <w:rFonts w:ascii="宋体" w:hAnsi="宋体" w:hint="eastAsia"/>
                <w:b/>
                <w:sz w:val="24"/>
                <w:szCs w:val="24"/>
              </w:rPr>
              <w:t>五、保障措施</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1．加强组织领导。学校要以信息化为新的发展契机，</w:t>
            </w:r>
            <w:r w:rsidR="007D76DF" w:rsidRPr="001C7F61">
              <w:rPr>
                <w:rFonts w:asciiTheme="minorEastAsia" w:eastAsiaTheme="minorEastAsia" w:hAnsiTheme="minorEastAsia" w:hint="eastAsia"/>
                <w:sz w:val="24"/>
                <w:szCs w:val="24"/>
              </w:rPr>
              <w:t>在以</w:t>
            </w:r>
            <w:r w:rsidRPr="001C7F61">
              <w:rPr>
                <w:rFonts w:asciiTheme="minorEastAsia" w:eastAsiaTheme="minorEastAsia" w:hAnsiTheme="minorEastAsia" w:hint="eastAsia"/>
                <w:sz w:val="24"/>
                <w:szCs w:val="24"/>
              </w:rPr>
              <w:t>建立由校长任组长的信息化建设领导小组</w:t>
            </w:r>
            <w:r w:rsidR="007D76DF" w:rsidRPr="001C7F61">
              <w:rPr>
                <w:rFonts w:asciiTheme="minorEastAsia" w:eastAsiaTheme="minorEastAsia" w:hAnsiTheme="minorEastAsia" w:hint="eastAsia"/>
                <w:sz w:val="24"/>
                <w:szCs w:val="24"/>
              </w:rPr>
              <w:t>的基础上</w:t>
            </w:r>
            <w:r w:rsidRPr="001C7F61">
              <w:rPr>
                <w:rFonts w:asciiTheme="minorEastAsia" w:eastAsiaTheme="minorEastAsia" w:hAnsiTheme="minorEastAsia" w:hint="eastAsia"/>
                <w:sz w:val="24"/>
                <w:szCs w:val="24"/>
              </w:rPr>
              <w:t>，以需求为导向，加强统筹规划和决策咨询，科学制定学校信息化建设实施规划，</w:t>
            </w:r>
            <w:r w:rsidR="007D76DF" w:rsidRPr="001C7F61">
              <w:rPr>
                <w:rFonts w:asciiTheme="minorEastAsia" w:eastAsiaTheme="minorEastAsia" w:hAnsiTheme="minorEastAsia" w:hint="eastAsia"/>
                <w:sz w:val="24"/>
                <w:szCs w:val="24"/>
              </w:rPr>
              <w:t>两系一</w:t>
            </w:r>
            <w:r w:rsidRPr="001C7F61">
              <w:rPr>
                <w:rFonts w:asciiTheme="minorEastAsia" w:eastAsiaTheme="minorEastAsia" w:hAnsiTheme="minorEastAsia" w:hint="eastAsia"/>
                <w:sz w:val="24"/>
                <w:szCs w:val="24"/>
              </w:rPr>
              <w:t>部均制定信息化教学推进实施方案。学校要将信息化作为学校主动发展的重要内容，确定年度目标计划和工作措施，按年度制定行动计划，扎实推进，加强对教育信息化工作的统筹协调，明确职责，理顺关系，每年取得新的进展。</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2．落实经费投入。学校努力争取上级财政经费，加大学校信息化建设投入。学校将优化经费支出结构，吸收外来资金，设立信息化建设专项经费，坚持资源共享、重在应用的原则，确保经费用于教育信息资源建设和应用。</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3．健全督导考核。学校将教师信息化水平列入对教师绩效考核、专业建设水平</w:t>
            </w:r>
            <w:r w:rsidR="00675DBC">
              <w:rPr>
                <w:rFonts w:asciiTheme="minorEastAsia" w:eastAsiaTheme="minorEastAsia" w:hAnsiTheme="minorEastAsia" w:hint="eastAsia"/>
                <w:sz w:val="24"/>
                <w:szCs w:val="24"/>
              </w:rPr>
              <w:t>考核</w:t>
            </w:r>
            <w:r w:rsidRPr="001C7F61">
              <w:rPr>
                <w:rFonts w:asciiTheme="minorEastAsia" w:eastAsiaTheme="minorEastAsia" w:hAnsiTheme="minorEastAsia" w:hint="eastAsia"/>
                <w:sz w:val="24"/>
                <w:szCs w:val="24"/>
              </w:rPr>
              <w:t>内容。学校将对信息化推进工作和重要项目实施情况进行年度考核，并对有突出贡献的人员给予表彰奖励。</w:t>
            </w:r>
          </w:p>
          <w:p w:rsidR="009F350E" w:rsidRPr="009F350E" w:rsidRDefault="009F350E" w:rsidP="009F350E">
            <w:pPr>
              <w:rPr>
                <w:rFonts w:ascii="宋体" w:hAnsi="宋体"/>
                <w:b/>
                <w:sz w:val="24"/>
                <w:szCs w:val="24"/>
              </w:rPr>
            </w:pPr>
            <w:r w:rsidRPr="009F350E">
              <w:rPr>
                <w:rFonts w:ascii="宋体" w:hAnsi="宋体" w:hint="eastAsia"/>
                <w:b/>
                <w:sz w:val="24"/>
                <w:szCs w:val="24"/>
              </w:rPr>
              <w:t>六、</w:t>
            </w:r>
            <w:r w:rsidRPr="009F350E">
              <w:rPr>
                <w:rFonts w:ascii="宋体" w:hAnsi="宋体"/>
                <w:b/>
                <w:sz w:val="24"/>
                <w:szCs w:val="24"/>
              </w:rPr>
              <w:t>进度安排</w:t>
            </w:r>
            <w:r w:rsidRPr="009F350E">
              <w:rPr>
                <w:rFonts w:ascii="宋体" w:hAnsi="宋体" w:hint="eastAsia"/>
                <w:b/>
                <w:sz w:val="24"/>
                <w:szCs w:val="24"/>
              </w:rPr>
              <w:t>：</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2019年   未来三年建设规划论证；</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2020年   移动互联、智能感知、虚实一体的智慧</w:t>
            </w:r>
            <w:r w:rsidRPr="001C7F61">
              <w:rPr>
                <w:rFonts w:asciiTheme="minorEastAsia" w:eastAsiaTheme="minorEastAsia" w:hAnsiTheme="minorEastAsia"/>
                <w:sz w:val="24"/>
                <w:szCs w:val="24"/>
              </w:rPr>
              <w:t>IT</w:t>
            </w:r>
            <w:r w:rsidRPr="001C7F61">
              <w:rPr>
                <w:rFonts w:asciiTheme="minorEastAsia" w:eastAsiaTheme="minorEastAsia" w:hAnsiTheme="minorEastAsia" w:hint="eastAsia"/>
                <w:sz w:val="24"/>
                <w:szCs w:val="24"/>
              </w:rPr>
              <w:t>环境建设完成；</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2021年   个性化智慧教学体系建设完成；</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2022年   以智慧校务云提升管理绩效提升工作完成；</w:t>
            </w:r>
          </w:p>
          <w:p w:rsidR="009F350E" w:rsidRPr="009F350E" w:rsidRDefault="009F350E" w:rsidP="009F350E">
            <w:pPr>
              <w:rPr>
                <w:rFonts w:ascii="宋体" w:hAnsi="宋体"/>
                <w:b/>
                <w:sz w:val="24"/>
                <w:szCs w:val="24"/>
              </w:rPr>
            </w:pPr>
            <w:r w:rsidRPr="009F350E">
              <w:rPr>
                <w:rFonts w:ascii="宋体" w:hAnsi="宋体" w:hint="eastAsia"/>
                <w:b/>
                <w:sz w:val="24"/>
                <w:szCs w:val="24"/>
              </w:rPr>
              <w:t>七、</w:t>
            </w:r>
            <w:r w:rsidRPr="009F350E">
              <w:rPr>
                <w:rFonts w:ascii="宋体" w:hAnsi="宋体"/>
                <w:b/>
                <w:sz w:val="24"/>
                <w:szCs w:val="24"/>
              </w:rPr>
              <w:t>经费预算</w:t>
            </w:r>
            <w:r w:rsidRPr="009F350E">
              <w:rPr>
                <w:rFonts w:ascii="宋体" w:hAnsi="宋体" w:hint="eastAsia"/>
                <w:b/>
                <w:sz w:val="24"/>
                <w:szCs w:val="24"/>
              </w:rPr>
              <w:t>：</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1.数据管理与处理中心：遵守国家、省教育管理数据规范和</w:t>
            </w:r>
            <w:r w:rsidRPr="001C7F61">
              <w:rPr>
                <w:rFonts w:asciiTheme="minorEastAsia" w:eastAsiaTheme="minorEastAsia" w:hAnsiTheme="minorEastAsia"/>
                <w:sz w:val="24"/>
                <w:szCs w:val="24"/>
              </w:rPr>
              <w:t>信息编码标准。</w:t>
            </w:r>
            <w:r w:rsidRPr="001C7F61">
              <w:rPr>
                <w:rFonts w:asciiTheme="minorEastAsia" w:eastAsiaTheme="minorEastAsia" w:hAnsiTheme="minorEastAsia" w:hint="eastAsia"/>
                <w:sz w:val="24"/>
                <w:szCs w:val="24"/>
              </w:rPr>
              <w:t>建立</w:t>
            </w:r>
            <w:r w:rsidRPr="001C7F61">
              <w:rPr>
                <w:rFonts w:asciiTheme="minorEastAsia" w:eastAsiaTheme="minorEastAsia" w:hAnsiTheme="minorEastAsia"/>
                <w:sz w:val="24"/>
                <w:szCs w:val="24"/>
              </w:rPr>
              <w:t>统一的基础数据库，</w:t>
            </w:r>
            <w:r w:rsidRPr="001C7F61">
              <w:rPr>
                <w:rFonts w:asciiTheme="minorEastAsia" w:eastAsiaTheme="minorEastAsia" w:hAnsiTheme="minorEastAsia" w:hint="eastAsia"/>
                <w:sz w:val="24"/>
                <w:szCs w:val="24"/>
              </w:rPr>
              <w:t>将</w:t>
            </w:r>
            <w:r w:rsidRPr="001C7F61">
              <w:rPr>
                <w:rFonts w:asciiTheme="minorEastAsia" w:eastAsiaTheme="minorEastAsia" w:hAnsiTheme="minorEastAsia"/>
                <w:sz w:val="24"/>
                <w:szCs w:val="24"/>
              </w:rPr>
              <w:t>应用中间件</w:t>
            </w:r>
            <w:r w:rsidRPr="001C7F61">
              <w:rPr>
                <w:rFonts w:asciiTheme="minorEastAsia" w:eastAsiaTheme="minorEastAsia" w:hAnsiTheme="minorEastAsia" w:hint="eastAsia"/>
                <w:sz w:val="24"/>
                <w:szCs w:val="24"/>
              </w:rPr>
              <w:t>更行</w:t>
            </w:r>
            <w:r w:rsidRPr="001C7F61">
              <w:rPr>
                <w:rFonts w:asciiTheme="minorEastAsia" w:eastAsiaTheme="minorEastAsia" w:hAnsiTheme="minorEastAsia"/>
                <w:sz w:val="24"/>
                <w:szCs w:val="24"/>
              </w:rPr>
              <w:t>统一，提供开放的接口程序，能集成不同架构下的各类业务应用</w:t>
            </w:r>
            <w:r w:rsidRPr="001C7F61">
              <w:rPr>
                <w:rFonts w:asciiTheme="minorEastAsia" w:eastAsiaTheme="minorEastAsia" w:hAnsiTheme="minorEastAsia" w:hint="eastAsia"/>
                <w:sz w:val="24"/>
                <w:szCs w:val="24"/>
              </w:rPr>
              <w:t>，各系统进行底层数据交换</w:t>
            </w:r>
            <w:r w:rsidRPr="001C7F61">
              <w:rPr>
                <w:rFonts w:asciiTheme="minorEastAsia" w:eastAsiaTheme="minorEastAsia" w:hAnsiTheme="minorEastAsia"/>
                <w:sz w:val="24"/>
                <w:szCs w:val="24"/>
              </w:rPr>
              <w:t>。</w:t>
            </w:r>
            <w:r w:rsidRPr="001C7F61">
              <w:rPr>
                <w:rFonts w:asciiTheme="minorEastAsia" w:eastAsiaTheme="minorEastAsia" w:hAnsiTheme="minorEastAsia" w:hint="eastAsia"/>
                <w:sz w:val="24"/>
                <w:szCs w:val="24"/>
              </w:rPr>
              <w:t>将</w:t>
            </w:r>
            <w:r w:rsidRPr="001C7F61">
              <w:rPr>
                <w:rFonts w:asciiTheme="minorEastAsia" w:eastAsiaTheme="minorEastAsia" w:hAnsiTheme="minorEastAsia"/>
                <w:sz w:val="24"/>
                <w:szCs w:val="24"/>
              </w:rPr>
              <w:t>学校系统与已经部署</w:t>
            </w:r>
            <w:proofErr w:type="gramStart"/>
            <w:r w:rsidRPr="001C7F61">
              <w:rPr>
                <w:rFonts w:asciiTheme="minorEastAsia" w:eastAsiaTheme="minorEastAsia" w:hAnsiTheme="minorEastAsia"/>
                <w:sz w:val="24"/>
                <w:szCs w:val="24"/>
              </w:rPr>
              <w:t>且开放</w:t>
            </w:r>
            <w:proofErr w:type="gramEnd"/>
            <w:r w:rsidRPr="001C7F61">
              <w:rPr>
                <w:rFonts w:asciiTheme="minorEastAsia" w:eastAsiaTheme="minorEastAsia" w:hAnsiTheme="minorEastAsia"/>
                <w:sz w:val="24"/>
                <w:szCs w:val="24"/>
              </w:rPr>
              <w:t>接口的国家</w:t>
            </w:r>
            <w:r w:rsidRPr="001C7F61">
              <w:rPr>
                <w:rFonts w:asciiTheme="minorEastAsia" w:eastAsiaTheme="minorEastAsia" w:hAnsiTheme="minorEastAsia" w:hint="eastAsia"/>
                <w:sz w:val="24"/>
                <w:szCs w:val="24"/>
              </w:rPr>
              <w:t>核心</w:t>
            </w:r>
            <w:r w:rsidRPr="001C7F61">
              <w:rPr>
                <w:rFonts w:asciiTheme="minorEastAsia" w:eastAsiaTheme="minorEastAsia" w:hAnsiTheme="minorEastAsia"/>
                <w:sz w:val="24"/>
                <w:szCs w:val="24"/>
              </w:rPr>
              <w:t>系统</w:t>
            </w:r>
            <w:r w:rsidRPr="001C7F61">
              <w:rPr>
                <w:rFonts w:asciiTheme="minorEastAsia" w:eastAsiaTheme="minorEastAsia" w:hAnsiTheme="minorEastAsia" w:hint="eastAsia"/>
                <w:sz w:val="24"/>
                <w:szCs w:val="24"/>
              </w:rPr>
              <w:t>、上级通用系统</w:t>
            </w:r>
            <w:r w:rsidRPr="001C7F61">
              <w:rPr>
                <w:rFonts w:asciiTheme="minorEastAsia" w:eastAsiaTheme="minorEastAsia" w:hAnsiTheme="minorEastAsia"/>
                <w:sz w:val="24"/>
                <w:szCs w:val="24"/>
              </w:rPr>
              <w:t>在用户、数据、业务处理上高度融合，实现无缝对接。面向学校管理层，设置数据分析模型和评估指标体系，及时动态提供学校建设和发展的现状数据，为决策提供有力支撑。面向学校管理层，设置数据分析模型和评估指标体系，及时动态提供学校建设和发展的现状数据，为决策提供有力支撑。</w:t>
            </w:r>
            <w:r w:rsidRPr="001C7F61">
              <w:rPr>
                <w:rFonts w:asciiTheme="minorEastAsia" w:eastAsiaTheme="minorEastAsia" w:hAnsiTheme="minorEastAsia" w:hint="eastAsia"/>
                <w:sz w:val="24"/>
                <w:szCs w:val="24"/>
              </w:rPr>
              <w:t>对</w:t>
            </w:r>
            <w:r w:rsidRPr="001C7F61">
              <w:rPr>
                <w:rFonts w:asciiTheme="minorEastAsia" w:eastAsiaTheme="minorEastAsia" w:hAnsiTheme="minorEastAsia"/>
                <w:sz w:val="24"/>
                <w:szCs w:val="24"/>
              </w:rPr>
              <w:t>学生学习行为</w:t>
            </w:r>
            <w:r w:rsidRPr="001C7F61">
              <w:rPr>
                <w:rFonts w:asciiTheme="minorEastAsia" w:eastAsiaTheme="minorEastAsia" w:hAnsiTheme="minorEastAsia" w:hint="eastAsia"/>
                <w:sz w:val="24"/>
                <w:szCs w:val="24"/>
              </w:rPr>
              <w:t>和</w:t>
            </w:r>
            <w:r w:rsidRPr="001C7F61">
              <w:rPr>
                <w:rFonts w:asciiTheme="minorEastAsia" w:eastAsiaTheme="minorEastAsia" w:hAnsiTheme="minorEastAsia"/>
                <w:sz w:val="24"/>
                <w:szCs w:val="24"/>
              </w:rPr>
              <w:t>教师教学行为</w:t>
            </w:r>
            <w:r w:rsidRPr="001C7F61">
              <w:rPr>
                <w:rFonts w:asciiTheme="minorEastAsia" w:eastAsiaTheme="minorEastAsia" w:hAnsiTheme="minorEastAsia" w:hint="eastAsia"/>
                <w:sz w:val="24"/>
                <w:szCs w:val="24"/>
              </w:rPr>
              <w:t>进行</w:t>
            </w:r>
            <w:r w:rsidRPr="001C7F61">
              <w:rPr>
                <w:rFonts w:asciiTheme="minorEastAsia" w:eastAsiaTheme="minorEastAsia" w:hAnsiTheme="minorEastAsia"/>
                <w:sz w:val="24"/>
                <w:szCs w:val="24"/>
              </w:rPr>
              <w:t>大数据分析，为教师提供辅助决策支持</w:t>
            </w:r>
            <w:r w:rsidRPr="001C7F61">
              <w:rPr>
                <w:rFonts w:asciiTheme="minorEastAsia" w:eastAsiaTheme="minorEastAsia" w:hAnsiTheme="minorEastAsia" w:hint="eastAsia"/>
                <w:sz w:val="24"/>
                <w:szCs w:val="24"/>
              </w:rPr>
              <w:t>，</w:t>
            </w:r>
            <w:r w:rsidRPr="001C7F61">
              <w:rPr>
                <w:rFonts w:asciiTheme="minorEastAsia" w:eastAsiaTheme="minorEastAsia" w:hAnsiTheme="minorEastAsia"/>
                <w:sz w:val="24"/>
                <w:szCs w:val="24"/>
              </w:rPr>
              <w:t>科学评定教师教学工作提供依据。</w:t>
            </w:r>
            <w:r w:rsidRPr="001C7F61">
              <w:rPr>
                <w:rFonts w:asciiTheme="minorEastAsia" w:eastAsiaTheme="minorEastAsia" w:hAnsiTheme="minorEastAsia" w:hint="eastAsia"/>
                <w:sz w:val="24"/>
                <w:szCs w:val="24"/>
              </w:rPr>
              <w:t>本项目预算资金80万元。</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2.一站式服务应用系统：具体建设内容包括一站式服务大厅和工作流引擎两个部分。</w:t>
            </w:r>
            <w:r w:rsidRPr="001C7F61">
              <w:rPr>
                <w:rFonts w:asciiTheme="minorEastAsia" w:eastAsiaTheme="minorEastAsia" w:hAnsiTheme="minorEastAsia"/>
                <w:sz w:val="24"/>
                <w:szCs w:val="24"/>
              </w:rPr>
              <w:t>一站式服务大厅</w:t>
            </w:r>
            <w:r w:rsidRPr="001C7F61">
              <w:rPr>
                <w:rFonts w:asciiTheme="minorEastAsia" w:eastAsiaTheme="minorEastAsia" w:hAnsiTheme="minorEastAsia" w:hint="eastAsia"/>
                <w:sz w:val="24"/>
                <w:szCs w:val="24"/>
              </w:rPr>
              <w:t>是建立在在管理应用层之上的，通过整合各管理应用系</w:t>
            </w:r>
            <w:r w:rsidRPr="001C7F61">
              <w:rPr>
                <w:rFonts w:asciiTheme="minorEastAsia" w:eastAsiaTheme="minorEastAsia" w:hAnsiTheme="minorEastAsia" w:hint="eastAsia"/>
                <w:sz w:val="24"/>
                <w:szCs w:val="24"/>
              </w:rPr>
              <w:lastRenderedPageBreak/>
              <w:t>统的功能，以学校老师、学生、以及管理决策人员为服务对象，打破部门和系统之间的界限，建设一站式服务中心，为其提供全面、方便的信息服务。工作流</w:t>
            </w:r>
            <w:r w:rsidRPr="001C7F61">
              <w:rPr>
                <w:rFonts w:asciiTheme="minorEastAsia" w:eastAsiaTheme="minorEastAsia" w:hAnsiTheme="minorEastAsia"/>
                <w:sz w:val="24"/>
                <w:szCs w:val="24"/>
              </w:rPr>
              <w:t>引擎</w:t>
            </w:r>
            <w:r w:rsidRPr="001C7F61">
              <w:rPr>
                <w:rFonts w:asciiTheme="minorEastAsia" w:eastAsiaTheme="minorEastAsia" w:hAnsiTheme="minorEastAsia" w:hint="eastAsia"/>
                <w:sz w:val="24"/>
                <w:szCs w:val="24"/>
              </w:rPr>
              <w:t>统一驱动公文流转、</w:t>
            </w:r>
            <w:proofErr w:type="gramStart"/>
            <w:r w:rsidRPr="001C7F61">
              <w:rPr>
                <w:rFonts w:asciiTheme="minorEastAsia" w:eastAsiaTheme="minorEastAsia" w:hAnsiTheme="minorEastAsia" w:hint="eastAsia"/>
                <w:sz w:val="24"/>
                <w:szCs w:val="24"/>
              </w:rPr>
              <w:t>网上审批</w:t>
            </w:r>
            <w:proofErr w:type="gramEnd"/>
            <w:r w:rsidRPr="001C7F61">
              <w:rPr>
                <w:rFonts w:asciiTheme="minorEastAsia" w:eastAsiaTheme="minorEastAsia" w:hAnsiTheme="minorEastAsia" w:hint="eastAsia"/>
                <w:sz w:val="24"/>
                <w:szCs w:val="24"/>
              </w:rPr>
              <w:t>等流转类业务，实现流程的可视化定制。该系统使网上办事大厅服务事项与不同部门之间的实现业务流转，使工作系列相互衔接、可实现任务的自动化管理，从而达到网上办事一站式服务。本项目主要预算资金50万元。</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3.协同办公增补模块：在原有协同办公系统增加电子档案管理模块、教科研管理模块、校企合作管理模块、人力资源管理模块，使学校管理系统功能更加完善，为一站服务提供基础保障。本项目预算资金30万元。</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4.信息化辅助实训教学：借助成熟的网络体系和监控体系，建立学生学习和教师教学交互体系，建立一套完整的网络学习过程资源平台，本项目预算资金50万元。</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5.网上报销收费管理系统：主要完成网上报销申请、网上审核、网上审批、原始单据拍照上传、打印等功能，</w:t>
            </w:r>
            <w:proofErr w:type="gramStart"/>
            <w:r w:rsidRPr="001C7F61">
              <w:rPr>
                <w:rFonts w:asciiTheme="minorEastAsia" w:eastAsiaTheme="minorEastAsia" w:hAnsiTheme="minorEastAsia" w:hint="eastAsia"/>
                <w:sz w:val="24"/>
                <w:szCs w:val="24"/>
              </w:rPr>
              <w:t>实现线</w:t>
            </w:r>
            <w:proofErr w:type="gramEnd"/>
            <w:r w:rsidRPr="001C7F61">
              <w:rPr>
                <w:rFonts w:asciiTheme="minorEastAsia" w:eastAsiaTheme="minorEastAsia" w:hAnsiTheme="minorEastAsia" w:hint="eastAsia"/>
                <w:sz w:val="24"/>
                <w:szCs w:val="24"/>
              </w:rPr>
              <w:t>上线下同时报销，与财务账务核算系统自动对接；综合管理学生收费、与财政收费系统缴费、票据信息对接、与财务核算系统自动对接；增加缴费方式（银行委托扣款、线上支付平台缴费）。本项目预算资金40万元。</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6.网络课程资源中心(</w:t>
            </w:r>
            <w:proofErr w:type="gramStart"/>
            <w:r w:rsidRPr="001C7F61">
              <w:rPr>
                <w:rFonts w:asciiTheme="minorEastAsia" w:eastAsiaTheme="minorEastAsia" w:hAnsiTheme="minorEastAsia" w:hint="eastAsia"/>
                <w:sz w:val="24"/>
                <w:szCs w:val="24"/>
              </w:rPr>
              <w:t>泛雅学习</w:t>
            </w:r>
            <w:proofErr w:type="gramEnd"/>
            <w:r w:rsidRPr="001C7F61">
              <w:rPr>
                <w:rFonts w:asciiTheme="minorEastAsia" w:eastAsiaTheme="minorEastAsia" w:hAnsiTheme="minorEastAsia" w:hint="eastAsia"/>
                <w:sz w:val="24"/>
                <w:szCs w:val="24"/>
              </w:rPr>
              <w:t>平台)：本项目通过教学互动平台、学校管理平台实现教学互动功能、资源共享功能、移动学习功能、教学门户的建设，达到教师能够进行课程建设、教学监控、资源共享、学生能够自主学习的目的，并实现所有数据的整合的网络教学中心。为学校信息化教学改革提供保障。本项目预算资金32万元。</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7.中心机房环境控制：</w:t>
            </w:r>
            <w:r w:rsidRPr="001C7F61">
              <w:rPr>
                <w:rFonts w:asciiTheme="minorEastAsia" w:eastAsiaTheme="minorEastAsia" w:hAnsiTheme="minorEastAsia"/>
                <w:sz w:val="24"/>
                <w:szCs w:val="24"/>
              </w:rPr>
              <w:t>建设全面覆盖学校所有核心机房（数据中心）、汇聚层机房、重点和非重点接入层设备间，支持监控</w:t>
            </w:r>
            <w:proofErr w:type="gramStart"/>
            <w:r w:rsidRPr="001C7F61">
              <w:rPr>
                <w:rFonts w:asciiTheme="minorEastAsia" w:eastAsiaTheme="minorEastAsia" w:hAnsiTheme="minorEastAsia"/>
                <w:sz w:val="24"/>
                <w:szCs w:val="24"/>
              </w:rPr>
              <w:t>运维网对外</w:t>
            </w:r>
            <w:proofErr w:type="gramEnd"/>
            <w:r w:rsidRPr="001C7F61">
              <w:rPr>
                <w:rFonts w:asciiTheme="minorEastAsia" w:eastAsiaTheme="minorEastAsia" w:hAnsiTheme="minorEastAsia"/>
                <w:sz w:val="24"/>
                <w:szCs w:val="24"/>
              </w:rPr>
              <w:t>通讯，集环境、视频、设备、安防、消防综合监测、调控、监视软硬件平台于一体的分布式、智能化网络机房远程运维管理系统。</w:t>
            </w:r>
            <w:r w:rsidRPr="001C7F61">
              <w:rPr>
                <w:rFonts w:asciiTheme="minorEastAsia" w:eastAsiaTheme="minorEastAsia" w:hAnsiTheme="minorEastAsia" w:hint="eastAsia"/>
                <w:sz w:val="24"/>
                <w:szCs w:val="24"/>
              </w:rPr>
              <w:t>同时增扩</w:t>
            </w:r>
            <w:r w:rsidRPr="001C7F61">
              <w:rPr>
                <w:rFonts w:asciiTheme="minorEastAsia" w:eastAsiaTheme="minorEastAsia" w:hAnsiTheme="minorEastAsia"/>
                <w:sz w:val="24"/>
                <w:szCs w:val="24"/>
              </w:rPr>
              <w:t>UPS电源系统</w:t>
            </w:r>
            <w:r w:rsidRPr="001C7F61">
              <w:rPr>
                <w:rFonts w:asciiTheme="minorEastAsia" w:eastAsiaTheme="minorEastAsia" w:hAnsiTheme="minorEastAsia" w:hint="eastAsia"/>
                <w:sz w:val="24"/>
                <w:szCs w:val="24"/>
              </w:rPr>
              <w:t>，</w:t>
            </w:r>
            <w:r w:rsidRPr="001C7F61">
              <w:rPr>
                <w:rFonts w:asciiTheme="minorEastAsia" w:eastAsiaTheme="minorEastAsia" w:hAnsiTheme="minorEastAsia"/>
                <w:sz w:val="24"/>
                <w:szCs w:val="24"/>
              </w:rPr>
              <w:t>支持数据中心所有设备3个小时以上的连续离线供电。</w:t>
            </w:r>
            <w:r w:rsidRPr="001C7F61">
              <w:rPr>
                <w:rFonts w:asciiTheme="minorEastAsia" w:eastAsiaTheme="minorEastAsia" w:hAnsiTheme="minorEastAsia" w:hint="eastAsia"/>
                <w:sz w:val="24"/>
                <w:szCs w:val="24"/>
              </w:rPr>
              <w:t>本项目预算资金10万元。</w:t>
            </w:r>
          </w:p>
          <w:p w:rsidR="009F350E" w:rsidRPr="001C7F61" w:rsidRDefault="009F350E" w:rsidP="001C7F61">
            <w:pPr>
              <w:spacing w:line="410" w:lineRule="exact"/>
              <w:ind w:firstLine="480"/>
              <w:jc w:val="left"/>
              <w:rPr>
                <w:rFonts w:asciiTheme="minorEastAsia" w:eastAsiaTheme="minorEastAsia" w:hAnsiTheme="minorEastAsia"/>
                <w:sz w:val="24"/>
                <w:szCs w:val="24"/>
              </w:rPr>
            </w:pPr>
            <w:r w:rsidRPr="001C7F61">
              <w:rPr>
                <w:rFonts w:asciiTheme="minorEastAsia" w:eastAsiaTheme="minorEastAsia" w:hAnsiTheme="minorEastAsia" w:hint="eastAsia"/>
                <w:sz w:val="24"/>
                <w:szCs w:val="24"/>
              </w:rPr>
              <w:t>以上</w:t>
            </w:r>
            <w:r w:rsidR="00312880" w:rsidRPr="001C7F61">
              <w:rPr>
                <w:rFonts w:asciiTheme="minorEastAsia" w:eastAsiaTheme="minorEastAsia" w:hAnsiTheme="minorEastAsia" w:hint="eastAsia"/>
                <w:sz w:val="24"/>
                <w:szCs w:val="24"/>
              </w:rPr>
              <w:t>7</w:t>
            </w:r>
            <w:r w:rsidRPr="001C7F61">
              <w:rPr>
                <w:rFonts w:asciiTheme="minorEastAsia" w:eastAsiaTheme="minorEastAsia" w:hAnsiTheme="minorEastAsia" w:hint="eastAsia"/>
                <w:sz w:val="24"/>
                <w:szCs w:val="24"/>
              </w:rPr>
              <w:t>个项目总预算资金为</w:t>
            </w:r>
            <w:r w:rsidR="002A659A" w:rsidRPr="001C7F61">
              <w:rPr>
                <w:rFonts w:asciiTheme="minorEastAsia" w:eastAsiaTheme="minorEastAsia" w:hAnsiTheme="minorEastAsia" w:hint="eastAsia"/>
                <w:sz w:val="24"/>
                <w:szCs w:val="24"/>
              </w:rPr>
              <w:t>292</w:t>
            </w:r>
            <w:r w:rsidRPr="001C7F61">
              <w:rPr>
                <w:rFonts w:asciiTheme="minorEastAsia" w:eastAsiaTheme="minorEastAsia" w:hAnsiTheme="minorEastAsia" w:hint="eastAsia"/>
                <w:sz w:val="24"/>
                <w:szCs w:val="24"/>
              </w:rPr>
              <w:t>万元。</w:t>
            </w:r>
          </w:p>
          <w:p w:rsidR="001C7F61" w:rsidRDefault="001C7F61" w:rsidP="001C7F61">
            <w:pPr>
              <w:spacing w:line="410" w:lineRule="exact"/>
              <w:ind w:firstLine="480"/>
              <w:jc w:val="left"/>
              <w:rPr>
                <w:rFonts w:asciiTheme="minorEastAsia" w:eastAsiaTheme="minorEastAsia" w:hAnsiTheme="minorEastAsia"/>
                <w:sz w:val="24"/>
                <w:szCs w:val="24"/>
              </w:rPr>
            </w:pPr>
          </w:p>
          <w:p w:rsidR="00270D17" w:rsidRPr="001C7F61" w:rsidRDefault="00270D17" w:rsidP="001C7F61">
            <w:pPr>
              <w:spacing w:line="410" w:lineRule="exact"/>
              <w:ind w:firstLine="480"/>
              <w:jc w:val="left"/>
              <w:rPr>
                <w:rFonts w:asciiTheme="minorEastAsia" w:eastAsiaTheme="minorEastAsia" w:hAnsiTheme="minorEastAsia"/>
                <w:sz w:val="24"/>
                <w:szCs w:val="24"/>
              </w:rPr>
            </w:pPr>
          </w:p>
          <w:p w:rsidR="001F0FB5" w:rsidRDefault="001F0FB5">
            <w:pPr>
              <w:rPr>
                <w:rFonts w:ascii="Georgia" w:hAnsi="Georgia" w:cs="Georgia"/>
                <w:sz w:val="24"/>
                <w:szCs w:val="24"/>
              </w:rPr>
            </w:pPr>
          </w:p>
        </w:tc>
      </w:tr>
    </w:tbl>
    <w:p w:rsidR="005D3E7A" w:rsidRDefault="00270D17">
      <w:pPr>
        <w:rPr>
          <w:rFonts w:ascii="黑体" w:eastAsia="黑体" w:hAnsi="黑体"/>
          <w:sz w:val="28"/>
          <w:szCs w:val="28"/>
        </w:rPr>
      </w:pPr>
      <w:r>
        <w:rPr>
          <w:rFonts w:ascii="黑体" w:eastAsia="黑体" w:hAnsi="黑体" w:cs="黑体" w:hint="eastAsia"/>
          <w:sz w:val="28"/>
          <w:szCs w:val="28"/>
        </w:rPr>
        <w:lastRenderedPageBreak/>
        <w:t>十</w:t>
      </w:r>
      <w:r w:rsidR="005D3E7A">
        <w:rPr>
          <w:rFonts w:ascii="黑体" w:eastAsia="黑体" w:hAnsi="黑体" w:cs="黑体" w:hint="eastAsia"/>
          <w:sz w:val="28"/>
          <w:szCs w:val="28"/>
        </w:rPr>
        <w:t>、审核意见</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0"/>
      </w:tblGrid>
      <w:tr w:rsidR="005D3E7A">
        <w:trPr>
          <w:trHeight w:val="763"/>
        </w:trPr>
        <w:tc>
          <w:tcPr>
            <w:tcW w:w="8640" w:type="dxa"/>
            <w:vAlign w:val="center"/>
          </w:tcPr>
          <w:p w:rsidR="005D3E7A" w:rsidRDefault="005D3E7A">
            <w:pPr>
              <w:jc w:val="center"/>
              <w:rPr>
                <w:rFonts w:ascii="??_GB2312" w:eastAsia="Times New Roman" w:hAnsi="Arial"/>
                <w:sz w:val="24"/>
                <w:szCs w:val="24"/>
              </w:rPr>
            </w:pPr>
            <w:r>
              <w:rPr>
                <w:rFonts w:ascii="??_GB2312" w:eastAsia="Times New Roman" w:hAnsi="Arial"/>
                <w:sz w:val="24"/>
                <w:szCs w:val="24"/>
              </w:rPr>
              <w:lastRenderedPageBreak/>
              <w:t>学校审核意见</w:t>
            </w:r>
          </w:p>
        </w:tc>
      </w:tr>
      <w:tr w:rsidR="005D3E7A">
        <w:trPr>
          <w:trHeight w:val="5596"/>
        </w:trPr>
        <w:tc>
          <w:tcPr>
            <w:tcW w:w="8640" w:type="dxa"/>
            <w:vAlign w:val="center"/>
          </w:tcPr>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r>
              <w:rPr>
                <w:rFonts w:ascii="??_GB2312" w:eastAsia="Times New Roman" w:hAnsi="Arial"/>
                <w:sz w:val="24"/>
                <w:szCs w:val="24"/>
              </w:rPr>
              <w:t>负责人签名：</w:t>
            </w:r>
            <w:r>
              <w:rPr>
                <w:rFonts w:ascii="??_GB2312" w:eastAsia="Times New Roman" w:hAnsi="Arial" w:cs="??_GB2312"/>
                <w:sz w:val="24"/>
                <w:szCs w:val="24"/>
              </w:rPr>
              <w:t xml:space="preserve">                     </w:t>
            </w:r>
            <w:r>
              <w:rPr>
                <w:rFonts w:ascii="??_GB2312" w:eastAsia="Times New Roman" w:hAnsi="Arial"/>
                <w:sz w:val="24"/>
                <w:szCs w:val="24"/>
              </w:rPr>
              <w:t>（公章）</w:t>
            </w: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r>
              <w:rPr>
                <w:rFonts w:ascii="??_GB2312" w:eastAsia="Times New Roman" w:hAnsi="Arial" w:cs="??_GB2312"/>
                <w:sz w:val="24"/>
                <w:szCs w:val="24"/>
              </w:rPr>
              <w:t xml:space="preserve">                             </w:t>
            </w:r>
            <w:r>
              <w:rPr>
                <w:rFonts w:ascii="??_GB2312" w:eastAsia="Times New Roman" w:hAnsi="Arial"/>
                <w:sz w:val="24"/>
                <w:szCs w:val="24"/>
              </w:rPr>
              <w:t>日期：</w:t>
            </w:r>
          </w:p>
        </w:tc>
      </w:tr>
      <w:tr w:rsidR="005D3E7A">
        <w:trPr>
          <w:trHeight w:val="709"/>
        </w:trPr>
        <w:tc>
          <w:tcPr>
            <w:tcW w:w="8640" w:type="dxa"/>
            <w:vAlign w:val="center"/>
          </w:tcPr>
          <w:p w:rsidR="005D3E7A" w:rsidRDefault="005D3E7A">
            <w:pPr>
              <w:jc w:val="center"/>
              <w:rPr>
                <w:rFonts w:ascii="??_GB2312" w:eastAsia="Times New Roman" w:hAnsi="Arial"/>
                <w:sz w:val="24"/>
                <w:szCs w:val="24"/>
              </w:rPr>
            </w:pPr>
            <w:r>
              <w:rPr>
                <w:rFonts w:ascii="??_GB2312" w:eastAsia="Times New Roman" w:hAnsi="Arial"/>
                <w:sz w:val="24"/>
                <w:szCs w:val="24"/>
              </w:rPr>
              <w:t>市教育行政部门审核意见</w:t>
            </w:r>
          </w:p>
        </w:tc>
      </w:tr>
      <w:tr w:rsidR="005D3E7A">
        <w:trPr>
          <w:trHeight w:val="5919"/>
        </w:trPr>
        <w:tc>
          <w:tcPr>
            <w:tcW w:w="8640" w:type="dxa"/>
            <w:vAlign w:val="center"/>
          </w:tcPr>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cs="??_GB2312"/>
                <w:sz w:val="24"/>
                <w:szCs w:val="24"/>
              </w:rPr>
            </w:pPr>
            <w:r>
              <w:rPr>
                <w:rFonts w:ascii="??_GB2312" w:eastAsia="Times New Roman" w:hAnsi="Arial" w:cs="??_GB2312"/>
                <w:sz w:val="24"/>
                <w:szCs w:val="24"/>
              </w:rPr>
              <w:t xml:space="preserve">                        </w:t>
            </w:r>
          </w:p>
          <w:p w:rsidR="005D3E7A" w:rsidRDefault="005D3E7A" w:rsidP="009F350E">
            <w:pPr>
              <w:ind w:firstLineChars="700" w:firstLine="1680"/>
              <w:rPr>
                <w:rFonts w:ascii="??_GB2312" w:eastAsia="Times New Roman" w:hAnsi="宋体"/>
                <w:sz w:val="24"/>
                <w:szCs w:val="24"/>
              </w:rPr>
            </w:pPr>
            <w:r>
              <w:rPr>
                <w:rFonts w:ascii="??_GB2312" w:eastAsia="Times New Roman" w:hAnsi="宋体"/>
                <w:sz w:val="24"/>
                <w:szCs w:val="24"/>
              </w:rPr>
              <w:t>负责人签名：</w:t>
            </w:r>
            <w:r>
              <w:rPr>
                <w:rFonts w:ascii="??_GB2312" w:eastAsia="Times New Roman" w:hAnsi="宋体" w:cs="??_GB2312"/>
                <w:sz w:val="24"/>
                <w:szCs w:val="24"/>
              </w:rPr>
              <w:t xml:space="preserve">                    </w:t>
            </w:r>
            <w:r>
              <w:rPr>
                <w:rFonts w:ascii="??_GB2312" w:eastAsia="Times New Roman" w:hAnsi="宋体"/>
                <w:sz w:val="24"/>
                <w:szCs w:val="24"/>
              </w:rPr>
              <w:t>（公章）</w:t>
            </w:r>
          </w:p>
          <w:p w:rsidR="005D3E7A" w:rsidRDefault="005D3E7A" w:rsidP="009F350E">
            <w:pPr>
              <w:ind w:firstLineChars="700" w:firstLine="1680"/>
              <w:rPr>
                <w:rFonts w:ascii="??_GB2312" w:eastAsia="Times New Roman" w:hAnsi="宋体"/>
                <w:sz w:val="24"/>
                <w:szCs w:val="24"/>
              </w:rPr>
            </w:pPr>
          </w:p>
          <w:p w:rsidR="005D3E7A" w:rsidRDefault="005D3E7A" w:rsidP="009F350E">
            <w:pPr>
              <w:ind w:firstLineChars="1400" w:firstLine="3360"/>
              <w:jc w:val="center"/>
              <w:rPr>
                <w:rFonts w:ascii="??_GB2312" w:eastAsia="Times New Roman" w:hAnsi="Arial"/>
                <w:sz w:val="24"/>
                <w:szCs w:val="24"/>
              </w:rPr>
            </w:pPr>
            <w:r>
              <w:rPr>
                <w:rFonts w:ascii="??_GB2312" w:eastAsia="Times New Roman" w:hAnsi="Arial"/>
                <w:sz w:val="24"/>
                <w:szCs w:val="24"/>
              </w:rPr>
              <w:t>日期：</w:t>
            </w:r>
          </w:p>
          <w:p w:rsidR="005D3E7A" w:rsidRDefault="005D3E7A">
            <w:pPr>
              <w:jc w:val="center"/>
              <w:rPr>
                <w:rFonts w:ascii="??_GB2312" w:eastAsia="Times New Roman" w:hAnsi="Arial"/>
                <w:sz w:val="24"/>
                <w:szCs w:val="24"/>
              </w:rPr>
            </w:pPr>
          </w:p>
        </w:tc>
      </w:tr>
      <w:tr w:rsidR="005D3E7A">
        <w:trPr>
          <w:trHeight w:val="763"/>
        </w:trPr>
        <w:tc>
          <w:tcPr>
            <w:tcW w:w="8640" w:type="dxa"/>
            <w:vAlign w:val="center"/>
          </w:tcPr>
          <w:p w:rsidR="005D3E7A" w:rsidRDefault="005D3E7A">
            <w:pPr>
              <w:jc w:val="center"/>
              <w:rPr>
                <w:rFonts w:ascii="??_GB2312" w:eastAsia="Times New Roman" w:hAnsi="Arial"/>
                <w:sz w:val="24"/>
                <w:szCs w:val="24"/>
              </w:rPr>
            </w:pPr>
            <w:r>
              <w:rPr>
                <w:rFonts w:ascii="??_GB2312" w:eastAsia="Times New Roman" w:hAnsi="Arial"/>
                <w:sz w:val="24"/>
                <w:szCs w:val="24"/>
              </w:rPr>
              <w:t>专家评审意见</w:t>
            </w:r>
          </w:p>
        </w:tc>
      </w:tr>
      <w:tr w:rsidR="005D3E7A">
        <w:trPr>
          <w:trHeight w:val="6256"/>
        </w:trPr>
        <w:tc>
          <w:tcPr>
            <w:tcW w:w="8640" w:type="dxa"/>
            <w:vAlign w:val="center"/>
          </w:tcPr>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r>
              <w:rPr>
                <w:rFonts w:ascii="??_GB2312" w:eastAsia="Times New Roman" w:hAnsi="Arial"/>
                <w:sz w:val="24"/>
                <w:szCs w:val="24"/>
              </w:rPr>
              <w:t>专家组组长签名：</w:t>
            </w:r>
          </w:p>
          <w:p w:rsidR="005D3E7A" w:rsidRDefault="005D3E7A">
            <w:pPr>
              <w:jc w:val="center"/>
              <w:rPr>
                <w:rFonts w:ascii="??_GB2312" w:eastAsia="Times New Roman" w:hAnsi="Arial" w:cs="??_GB2312"/>
                <w:sz w:val="24"/>
                <w:szCs w:val="24"/>
              </w:rPr>
            </w:pPr>
            <w:r>
              <w:rPr>
                <w:rFonts w:ascii="??_GB2312" w:eastAsia="Times New Roman" w:hAnsi="Arial" w:cs="??_GB2312"/>
                <w:sz w:val="24"/>
                <w:szCs w:val="24"/>
              </w:rPr>
              <w:t xml:space="preserve">                     </w:t>
            </w:r>
          </w:p>
          <w:p w:rsidR="005D3E7A" w:rsidRDefault="005D3E7A">
            <w:pPr>
              <w:jc w:val="center"/>
              <w:rPr>
                <w:rFonts w:ascii="??_GB2312" w:eastAsia="Times New Roman" w:hAnsi="Arial"/>
                <w:sz w:val="24"/>
                <w:szCs w:val="24"/>
              </w:rPr>
            </w:pPr>
            <w:r>
              <w:rPr>
                <w:rFonts w:ascii="??_GB2312" w:eastAsia="Times New Roman" w:hAnsi="Arial" w:cs="??_GB2312"/>
                <w:sz w:val="24"/>
                <w:szCs w:val="24"/>
              </w:rPr>
              <w:t xml:space="preserve">                             </w:t>
            </w:r>
            <w:r>
              <w:rPr>
                <w:rFonts w:ascii="??_GB2312" w:eastAsia="Times New Roman" w:hAnsi="Arial"/>
                <w:sz w:val="24"/>
                <w:szCs w:val="24"/>
              </w:rPr>
              <w:t>日期：</w:t>
            </w:r>
          </w:p>
        </w:tc>
      </w:tr>
      <w:tr w:rsidR="005D3E7A">
        <w:trPr>
          <w:trHeight w:val="763"/>
        </w:trPr>
        <w:tc>
          <w:tcPr>
            <w:tcW w:w="8640" w:type="dxa"/>
            <w:vAlign w:val="center"/>
          </w:tcPr>
          <w:p w:rsidR="005D3E7A" w:rsidRDefault="005D3E7A">
            <w:pPr>
              <w:jc w:val="center"/>
              <w:rPr>
                <w:rFonts w:ascii="??_GB2312" w:eastAsia="Times New Roman" w:hAnsi="Arial"/>
                <w:sz w:val="24"/>
                <w:szCs w:val="24"/>
              </w:rPr>
            </w:pPr>
            <w:r>
              <w:rPr>
                <w:rFonts w:ascii="??_GB2312" w:eastAsia="Times New Roman" w:hAnsi="Arial"/>
                <w:sz w:val="24"/>
                <w:szCs w:val="24"/>
              </w:rPr>
              <w:t>省教育厅审批意见</w:t>
            </w:r>
          </w:p>
        </w:tc>
      </w:tr>
      <w:tr w:rsidR="005D3E7A">
        <w:trPr>
          <w:trHeight w:val="5801"/>
        </w:trPr>
        <w:tc>
          <w:tcPr>
            <w:tcW w:w="8640" w:type="dxa"/>
            <w:vAlign w:val="center"/>
          </w:tcPr>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r>
              <w:rPr>
                <w:rFonts w:ascii="??_GB2312" w:eastAsia="Times New Roman" w:hAnsi="Arial"/>
                <w:sz w:val="24"/>
                <w:szCs w:val="24"/>
              </w:rPr>
              <w:t>负责人签名：</w:t>
            </w:r>
            <w:r>
              <w:rPr>
                <w:rFonts w:ascii="??_GB2312" w:eastAsia="Times New Roman" w:hAnsi="Arial" w:cs="??_GB2312"/>
                <w:sz w:val="24"/>
                <w:szCs w:val="24"/>
              </w:rPr>
              <w:t xml:space="preserve">                     </w:t>
            </w:r>
            <w:r>
              <w:rPr>
                <w:rFonts w:ascii="??_GB2312" w:eastAsia="Times New Roman" w:hAnsi="Arial"/>
                <w:sz w:val="24"/>
                <w:szCs w:val="24"/>
              </w:rPr>
              <w:t>（公章）</w:t>
            </w:r>
          </w:p>
          <w:p w:rsidR="005D3E7A" w:rsidRDefault="005D3E7A">
            <w:pPr>
              <w:jc w:val="center"/>
              <w:rPr>
                <w:rFonts w:ascii="??_GB2312" w:eastAsia="Times New Roman" w:hAnsi="Arial"/>
                <w:sz w:val="24"/>
                <w:szCs w:val="24"/>
              </w:rPr>
            </w:pPr>
          </w:p>
          <w:p w:rsidR="005D3E7A" w:rsidRDefault="005D3E7A">
            <w:pPr>
              <w:jc w:val="center"/>
              <w:rPr>
                <w:rFonts w:ascii="??_GB2312" w:eastAsia="Times New Roman" w:hAnsi="Arial"/>
                <w:sz w:val="24"/>
                <w:szCs w:val="24"/>
              </w:rPr>
            </w:pPr>
            <w:r>
              <w:rPr>
                <w:rFonts w:ascii="??_GB2312" w:eastAsia="Times New Roman" w:hAnsi="Arial" w:cs="??_GB2312"/>
                <w:sz w:val="24"/>
                <w:szCs w:val="24"/>
              </w:rPr>
              <w:t xml:space="preserve">                             </w:t>
            </w:r>
            <w:r>
              <w:rPr>
                <w:rFonts w:ascii="??_GB2312" w:eastAsia="Times New Roman" w:hAnsi="Arial"/>
                <w:sz w:val="24"/>
                <w:szCs w:val="24"/>
              </w:rPr>
              <w:t>日期：</w:t>
            </w:r>
          </w:p>
        </w:tc>
      </w:tr>
    </w:tbl>
    <w:p w:rsidR="005D3E7A" w:rsidRDefault="005D3E7A"/>
    <w:sectPr w:rsidR="005D3E7A" w:rsidSect="00205F5E">
      <w:footerReference w:type="default" r:id="rId10"/>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E5" w:rsidRDefault="007C7AE5">
      <w:r>
        <w:separator/>
      </w:r>
    </w:p>
  </w:endnote>
  <w:endnote w:type="continuationSeparator" w:id="0">
    <w:p w:rsidR="007C7AE5" w:rsidRDefault="007C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华文中宋">
    <w:altName w:val="宋体"/>
    <w:panose1 w:val="02010600040101010101"/>
    <w:charset w:val="86"/>
    <w:family w:val="auto"/>
    <w:pitch w:val="variable"/>
    <w:sig w:usb0="00000287" w:usb1="080F0000" w:usb2="00000010" w:usb3="00000000" w:csb0="0004009F" w:csb1="00000000"/>
  </w:font>
  <w:font w:name="微软雅黑">
    <w:altName w:val="宋体"/>
    <w:panose1 w:val="020B0503020204020204"/>
    <w:charset w:val="86"/>
    <w:family w:val="swiss"/>
    <w:pitch w:val="variable"/>
    <w:sig w:usb0="80000287" w:usb1="280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7A" w:rsidRDefault="005D3E7A" w:rsidP="00385BE9">
    <w:pPr>
      <w:pStyle w:val="a5"/>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43FD2">
      <w:rPr>
        <w:rStyle w:val="a8"/>
        <w:noProof/>
      </w:rPr>
      <w:t>7</w:t>
    </w:r>
    <w:r>
      <w:rPr>
        <w:rStyle w:val="a8"/>
      </w:rPr>
      <w:fldChar w:fldCharType="end"/>
    </w:r>
  </w:p>
  <w:p w:rsidR="005D3E7A" w:rsidRDefault="005D3E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E5" w:rsidRDefault="007C7AE5">
      <w:r>
        <w:separator/>
      </w:r>
    </w:p>
  </w:footnote>
  <w:footnote w:type="continuationSeparator" w:id="0">
    <w:p w:rsidR="007C7AE5" w:rsidRDefault="007C7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BA0"/>
    <w:multiLevelType w:val="hybridMultilevel"/>
    <w:tmpl w:val="7E10BD9A"/>
    <w:lvl w:ilvl="0" w:tplc="051A2876">
      <w:start w:val="8"/>
      <w:numFmt w:val="japaneseCounting"/>
      <w:lvlText w:val="%1、"/>
      <w:lvlJc w:val="left"/>
      <w:pPr>
        <w:ind w:left="600" w:hanging="60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76727A"/>
    <w:multiLevelType w:val="hybridMultilevel"/>
    <w:tmpl w:val="4D8447DA"/>
    <w:lvl w:ilvl="0" w:tplc="5404AA0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84"/>
    <w:rsid w:val="000002DF"/>
    <w:rsid w:val="00004EF4"/>
    <w:rsid w:val="000061DD"/>
    <w:rsid w:val="00010817"/>
    <w:rsid w:val="0001384D"/>
    <w:rsid w:val="00014FE6"/>
    <w:rsid w:val="00014FFA"/>
    <w:rsid w:val="00015A05"/>
    <w:rsid w:val="000160BD"/>
    <w:rsid w:val="00016D34"/>
    <w:rsid w:val="0002001D"/>
    <w:rsid w:val="0002038C"/>
    <w:rsid w:val="0002173F"/>
    <w:rsid w:val="00023885"/>
    <w:rsid w:val="00025FC9"/>
    <w:rsid w:val="0002785C"/>
    <w:rsid w:val="00031FFE"/>
    <w:rsid w:val="000352BD"/>
    <w:rsid w:val="00040FED"/>
    <w:rsid w:val="0004227F"/>
    <w:rsid w:val="00042911"/>
    <w:rsid w:val="00042A6F"/>
    <w:rsid w:val="00044425"/>
    <w:rsid w:val="000478E5"/>
    <w:rsid w:val="000507B8"/>
    <w:rsid w:val="00056774"/>
    <w:rsid w:val="00072F15"/>
    <w:rsid w:val="000839C5"/>
    <w:rsid w:val="00086FCA"/>
    <w:rsid w:val="0009120F"/>
    <w:rsid w:val="000940A1"/>
    <w:rsid w:val="00095261"/>
    <w:rsid w:val="000A7246"/>
    <w:rsid w:val="000B2645"/>
    <w:rsid w:val="000B46D9"/>
    <w:rsid w:val="000B7828"/>
    <w:rsid w:val="000C0CB1"/>
    <w:rsid w:val="000C14BA"/>
    <w:rsid w:val="000C35C3"/>
    <w:rsid w:val="000D6893"/>
    <w:rsid w:val="000E2313"/>
    <w:rsid w:val="000F18B9"/>
    <w:rsid w:val="000F4151"/>
    <w:rsid w:val="001009E5"/>
    <w:rsid w:val="00101672"/>
    <w:rsid w:val="00101A8D"/>
    <w:rsid w:val="001045B5"/>
    <w:rsid w:val="00110EB4"/>
    <w:rsid w:val="00112390"/>
    <w:rsid w:val="001161E1"/>
    <w:rsid w:val="0012092B"/>
    <w:rsid w:val="00121E14"/>
    <w:rsid w:val="001249D6"/>
    <w:rsid w:val="0012636E"/>
    <w:rsid w:val="0013493D"/>
    <w:rsid w:val="0013545C"/>
    <w:rsid w:val="00137292"/>
    <w:rsid w:val="001438A3"/>
    <w:rsid w:val="001456A1"/>
    <w:rsid w:val="00147A90"/>
    <w:rsid w:val="00153D21"/>
    <w:rsid w:val="00154BF5"/>
    <w:rsid w:val="00157BFB"/>
    <w:rsid w:val="00166653"/>
    <w:rsid w:val="0016715D"/>
    <w:rsid w:val="0017063C"/>
    <w:rsid w:val="00171DE8"/>
    <w:rsid w:val="00174046"/>
    <w:rsid w:val="00175CD4"/>
    <w:rsid w:val="00177FC0"/>
    <w:rsid w:val="00186A05"/>
    <w:rsid w:val="001929BA"/>
    <w:rsid w:val="001956A8"/>
    <w:rsid w:val="0019653F"/>
    <w:rsid w:val="00196DE9"/>
    <w:rsid w:val="0019742E"/>
    <w:rsid w:val="00197E61"/>
    <w:rsid w:val="001A1B96"/>
    <w:rsid w:val="001A200D"/>
    <w:rsid w:val="001A274A"/>
    <w:rsid w:val="001A2995"/>
    <w:rsid w:val="001A4A5E"/>
    <w:rsid w:val="001B1FA4"/>
    <w:rsid w:val="001B5ACE"/>
    <w:rsid w:val="001B68E0"/>
    <w:rsid w:val="001B6DF9"/>
    <w:rsid w:val="001C43DF"/>
    <w:rsid w:val="001C47D1"/>
    <w:rsid w:val="001C7F61"/>
    <w:rsid w:val="001D2E03"/>
    <w:rsid w:val="001D3651"/>
    <w:rsid w:val="001D3C63"/>
    <w:rsid w:val="001D4CFD"/>
    <w:rsid w:val="001D5E9E"/>
    <w:rsid w:val="001D643B"/>
    <w:rsid w:val="001E0635"/>
    <w:rsid w:val="001E2255"/>
    <w:rsid w:val="001E262F"/>
    <w:rsid w:val="001E37A8"/>
    <w:rsid w:val="001E6EB7"/>
    <w:rsid w:val="001F0EF3"/>
    <w:rsid w:val="001F0FB5"/>
    <w:rsid w:val="001F11E6"/>
    <w:rsid w:val="001F1CA5"/>
    <w:rsid w:val="001F37E9"/>
    <w:rsid w:val="001F473D"/>
    <w:rsid w:val="0020245B"/>
    <w:rsid w:val="00203485"/>
    <w:rsid w:val="002035B0"/>
    <w:rsid w:val="00205C06"/>
    <w:rsid w:val="00205F5E"/>
    <w:rsid w:val="00210A94"/>
    <w:rsid w:val="00210F5F"/>
    <w:rsid w:val="00213B79"/>
    <w:rsid w:val="00217321"/>
    <w:rsid w:val="002175CA"/>
    <w:rsid w:val="00217F74"/>
    <w:rsid w:val="0022190C"/>
    <w:rsid w:val="002221F5"/>
    <w:rsid w:val="00224EDD"/>
    <w:rsid w:val="00225523"/>
    <w:rsid w:val="00225904"/>
    <w:rsid w:val="00227F2A"/>
    <w:rsid w:val="002335DA"/>
    <w:rsid w:val="00234F32"/>
    <w:rsid w:val="002368CB"/>
    <w:rsid w:val="00240139"/>
    <w:rsid w:val="002402F9"/>
    <w:rsid w:val="002410EF"/>
    <w:rsid w:val="002457E0"/>
    <w:rsid w:val="0025468B"/>
    <w:rsid w:val="00254BCE"/>
    <w:rsid w:val="00254F84"/>
    <w:rsid w:val="00260944"/>
    <w:rsid w:val="0026437D"/>
    <w:rsid w:val="00264DB6"/>
    <w:rsid w:val="002677AF"/>
    <w:rsid w:val="00270D17"/>
    <w:rsid w:val="00271C21"/>
    <w:rsid w:val="002732B4"/>
    <w:rsid w:val="00273A24"/>
    <w:rsid w:val="00276021"/>
    <w:rsid w:val="00277E35"/>
    <w:rsid w:val="002805B0"/>
    <w:rsid w:val="0028194C"/>
    <w:rsid w:val="00281E95"/>
    <w:rsid w:val="00285DDB"/>
    <w:rsid w:val="00287D1B"/>
    <w:rsid w:val="00287DD5"/>
    <w:rsid w:val="00291CB9"/>
    <w:rsid w:val="00291FD3"/>
    <w:rsid w:val="002951D7"/>
    <w:rsid w:val="00296A58"/>
    <w:rsid w:val="002A245A"/>
    <w:rsid w:val="002A3813"/>
    <w:rsid w:val="002A52CE"/>
    <w:rsid w:val="002A659A"/>
    <w:rsid w:val="002A715F"/>
    <w:rsid w:val="002A76E2"/>
    <w:rsid w:val="002D39CA"/>
    <w:rsid w:val="002D4633"/>
    <w:rsid w:val="002D5661"/>
    <w:rsid w:val="002D59EF"/>
    <w:rsid w:val="002D6F7A"/>
    <w:rsid w:val="002E16BC"/>
    <w:rsid w:val="002E335D"/>
    <w:rsid w:val="002E3AF9"/>
    <w:rsid w:val="002E4D8D"/>
    <w:rsid w:val="002F0505"/>
    <w:rsid w:val="002F3B0A"/>
    <w:rsid w:val="00301D8C"/>
    <w:rsid w:val="00302E35"/>
    <w:rsid w:val="00306049"/>
    <w:rsid w:val="0030621A"/>
    <w:rsid w:val="00311757"/>
    <w:rsid w:val="00311E36"/>
    <w:rsid w:val="00312880"/>
    <w:rsid w:val="003131B0"/>
    <w:rsid w:val="00313EDD"/>
    <w:rsid w:val="00315FC5"/>
    <w:rsid w:val="003202F9"/>
    <w:rsid w:val="003210C9"/>
    <w:rsid w:val="003268FC"/>
    <w:rsid w:val="00327330"/>
    <w:rsid w:val="00332C48"/>
    <w:rsid w:val="00334813"/>
    <w:rsid w:val="00334ADC"/>
    <w:rsid w:val="00343FD2"/>
    <w:rsid w:val="00344487"/>
    <w:rsid w:val="00345B7E"/>
    <w:rsid w:val="00350A58"/>
    <w:rsid w:val="00353623"/>
    <w:rsid w:val="00361E89"/>
    <w:rsid w:val="003713B1"/>
    <w:rsid w:val="00371589"/>
    <w:rsid w:val="003821BD"/>
    <w:rsid w:val="00382D51"/>
    <w:rsid w:val="0038312D"/>
    <w:rsid w:val="00384C31"/>
    <w:rsid w:val="00385BE9"/>
    <w:rsid w:val="00392DBD"/>
    <w:rsid w:val="003A3042"/>
    <w:rsid w:val="003A3C3C"/>
    <w:rsid w:val="003A47D0"/>
    <w:rsid w:val="003A5ACE"/>
    <w:rsid w:val="003A6920"/>
    <w:rsid w:val="003A6B1A"/>
    <w:rsid w:val="003C20E4"/>
    <w:rsid w:val="003C4178"/>
    <w:rsid w:val="003D1161"/>
    <w:rsid w:val="003E2C2F"/>
    <w:rsid w:val="003E3836"/>
    <w:rsid w:val="003E40D4"/>
    <w:rsid w:val="003E691C"/>
    <w:rsid w:val="003E6C19"/>
    <w:rsid w:val="003F0183"/>
    <w:rsid w:val="003F3BD2"/>
    <w:rsid w:val="003F531F"/>
    <w:rsid w:val="00401B97"/>
    <w:rsid w:val="0040404D"/>
    <w:rsid w:val="004047B8"/>
    <w:rsid w:val="004075AC"/>
    <w:rsid w:val="00407C7D"/>
    <w:rsid w:val="00410942"/>
    <w:rsid w:val="00412FD6"/>
    <w:rsid w:val="00414627"/>
    <w:rsid w:val="00421DB4"/>
    <w:rsid w:val="00426598"/>
    <w:rsid w:val="00426FDA"/>
    <w:rsid w:val="00430D41"/>
    <w:rsid w:val="004402CA"/>
    <w:rsid w:val="00440CCB"/>
    <w:rsid w:val="0044205E"/>
    <w:rsid w:val="004438B9"/>
    <w:rsid w:val="0044428F"/>
    <w:rsid w:val="00444413"/>
    <w:rsid w:val="00444CA6"/>
    <w:rsid w:val="00446976"/>
    <w:rsid w:val="00446C5C"/>
    <w:rsid w:val="00452852"/>
    <w:rsid w:val="00452C82"/>
    <w:rsid w:val="004601B5"/>
    <w:rsid w:val="00461A3C"/>
    <w:rsid w:val="00461B56"/>
    <w:rsid w:val="00464257"/>
    <w:rsid w:val="004667B1"/>
    <w:rsid w:val="0047417A"/>
    <w:rsid w:val="004742DD"/>
    <w:rsid w:val="004803A5"/>
    <w:rsid w:val="0048184B"/>
    <w:rsid w:val="00484A4A"/>
    <w:rsid w:val="0048758E"/>
    <w:rsid w:val="00487EE2"/>
    <w:rsid w:val="00490398"/>
    <w:rsid w:val="00490BD6"/>
    <w:rsid w:val="0049374F"/>
    <w:rsid w:val="00496A08"/>
    <w:rsid w:val="00496A89"/>
    <w:rsid w:val="00496DA9"/>
    <w:rsid w:val="00497595"/>
    <w:rsid w:val="004A0F02"/>
    <w:rsid w:val="004A295A"/>
    <w:rsid w:val="004A3642"/>
    <w:rsid w:val="004A38EE"/>
    <w:rsid w:val="004A3F28"/>
    <w:rsid w:val="004B0F1F"/>
    <w:rsid w:val="004B1C41"/>
    <w:rsid w:val="004C0C1A"/>
    <w:rsid w:val="004C4F34"/>
    <w:rsid w:val="004D34C6"/>
    <w:rsid w:val="004E2715"/>
    <w:rsid w:val="004F0087"/>
    <w:rsid w:val="004F2AB5"/>
    <w:rsid w:val="004F5419"/>
    <w:rsid w:val="004F7789"/>
    <w:rsid w:val="004F7AC7"/>
    <w:rsid w:val="00500F87"/>
    <w:rsid w:val="005014ED"/>
    <w:rsid w:val="005023C7"/>
    <w:rsid w:val="005045A3"/>
    <w:rsid w:val="00507B1E"/>
    <w:rsid w:val="00510937"/>
    <w:rsid w:val="00514973"/>
    <w:rsid w:val="0052013E"/>
    <w:rsid w:val="005206A5"/>
    <w:rsid w:val="005217DA"/>
    <w:rsid w:val="00521B74"/>
    <w:rsid w:val="005229EF"/>
    <w:rsid w:val="00525118"/>
    <w:rsid w:val="00535EB5"/>
    <w:rsid w:val="00536910"/>
    <w:rsid w:val="00540068"/>
    <w:rsid w:val="0054029D"/>
    <w:rsid w:val="00542321"/>
    <w:rsid w:val="00543771"/>
    <w:rsid w:val="0055287A"/>
    <w:rsid w:val="0055412B"/>
    <w:rsid w:val="00554EB2"/>
    <w:rsid w:val="0055644D"/>
    <w:rsid w:val="0056516E"/>
    <w:rsid w:val="005652E3"/>
    <w:rsid w:val="00566CB2"/>
    <w:rsid w:val="00567C2B"/>
    <w:rsid w:val="0057140D"/>
    <w:rsid w:val="00575B64"/>
    <w:rsid w:val="00577D22"/>
    <w:rsid w:val="005813D6"/>
    <w:rsid w:val="0058607E"/>
    <w:rsid w:val="00594C77"/>
    <w:rsid w:val="00596523"/>
    <w:rsid w:val="005A0D52"/>
    <w:rsid w:val="005A1B50"/>
    <w:rsid w:val="005A5BA5"/>
    <w:rsid w:val="005B319D"/>
    <w:rsid w:val="005B4B5B"/>
    <w:rsid w:val="005B51AB"/>
    <w:rsid w:val="005C4069"/>
    <w:rsid w:val="005D376B"/>
    <w:rsid w:val="005D3C51"/>
    <w:rsid w:val="005D3E7A"/>
    <w:rsid w:val="005D7CB8"/>
    <w:rsid w:val="005E2F7A"/>
    <w:rsid w:val="005E3497"/>
    <w:rsid w:val="005E7964"/>
    <w:rsid w:val="005F40C5"/>
    <w:rsid w:val="005F614D"/>
    <w:rsid w:val="00602533"/>
    <w:rsid w:val="00603E30"/>
    <w:rsid w:val="00603EC9"/>
    <w:rsid w:val="00605232"/>
    <w:rsid w:val="00613FD6"/>
    <w:rsid w:val="006146B1"/>
    <w:rsid w:val="00622853"/>
    <w:rsid w:val="006240D3"/>
    <w:rsid w:val="00624DEF"/>
    <w:rsid w:val="006279F6"/>
    <w:rsid w:val="006311B9"/>
    <w:rsid w:val="00634549"/>
    <w:rsid w:val="006350B7"/>
    <w:rsid w:val="006423D4"/>
    <w:rsid w:val="00643DA5"/>
    <w:rsid w:val="00643E1D"/>
    <w:rsid w:val="00650A36"/>
    <w:rsid w:val="00654F94"/>
    <w:rsid w:val="006603D4"/>
    <w:rsid w:val="00661DD2"/>
    <w:rsid w:val="00662B7F"/>
    <w:rsid w:val="00665DD4"/>
    <w:rsid w:val="00667082"/>
    <w:rsid w:val="006704EA"/>
    <w:rsid w:val="0067260F"/>
    <w:rsid w:val="00675DBC"/>
    <w:rsid w:val="0068231E"/>
    <w:rsid w:val="00691539"/>
    <w:rsid w:val="00692BD2"/>
    <w:rsid w:val="006941B1"/>
    <w:rsid w:val="006943CB"/>
    <w:rsid w:val="006A27AD"/>
    <w:rsid w:val="006A5354"/>
    <w:rsid w:val="006A55BB"/>
    <w:rsid w:val="006A6966"/>
    <w:rsid w:val="006B2152"/>
    <w:rsid w:val="006B65BD"/>
    <w:rsid w:val="006B77AC"/>
    <w:rsid w:val="006C2D22"/>
    <w:rsid w:val="006C3CBC"/>
    <w:rsid w:val="006C71BC"/>
    <w:rsid w:val="006C7EED"/>
    <w:rsid w:val="006D08BE"/>
    <w:rsid w:val="006D0FAC"/>
    <w:rsid w:val="006D37F7"/>
    <w:rsid w:val="006D4D2F"/>
    <w:rsid w:val="006D56D0"/>
    <w:rsid w:val="006E048B"/>
    <w:rsid w:val="006E0F6D"/>
    <w:rsid w:val="006E2021"/>
    <w:rsid w:val="006E2480"/>
    <w:rsid w:val="006E284D"/>
    <w:rsid w:val="006E29D2"/>
    <w:rsid w:val="006E4A1C"/>
    <w:rsid w:val="006E5B1A"/>
    <w:rsid w:val="006F07F2"/>
    <w:rsid w:val="006F11FC"/>
    <w:rsid w:val="006F1539"/>
    <w:rsid w:val="006F2350"/>
    <w:rsid w:val="006F416D"/>
    <w:rsid w:val="006F5DD9"/>
    <w:rsid w:val="006F5FFE"/>
    <w:rsid w:val="006F7EAD"/>
    <w:rsid w:val="00701147"/>
    <w:rsid w:val="00701823"/>
    <w:rsid w:val="00704C65"/>
    <w:rsid w:val="00707C58"/>
    <w:rsid w:val="0071325C"/>
    <w:rsid w:val="00713C9B"/>
    <w:rsid w:val="00715A95"/>
    <w:rsid w:val="00715C23"/>
    <w:rsid w:val="00717000"/>
    <w:rsid w:val="00717DCB"/>
    <w:rsid w:val="00725401"/>
    <w:rsid w:val="00730255"/>
    <w:rsid w:val="00741D5E"/>
    <w:rsid w:val="00745AF4"/>
    <w:rsid w:val="007515A7"/>
    <w:rsid w:val="00752533"/>
    <w:rsid w:val="00756B05"/>
    <w:rsid w:val="007619C5"/>
    <w:rsid w:val="00763290"/>
    <w:rsid w:val="00766771"/>
    <w:rsid w:val="007746FC"/>
    <w:rsid w:val="00774C82"/>
    <w:rsid w:val="007811D8"/>
    <w:rsid w:val="007833DF"/>
    <w:rsid w:val="007841BC"/>
    <w:rsid w:val="00787749"/>
    <w:rsid w:val="00792210"/>
    <w:rsid w:val="00796BBA"/>
    <w:rsid w:val="007A0E82"/>
    <w:rsid w:val="007A2FFD"/>
    <w:rsid w:val="007A61C1"/>
    <w:rsid w:val="007C017C"/>
    <w:rsid w:val="007C0432"/>
    <w:rsid w:val="007C0CD8"/>
    <w:rsid w:val="007C7AE5"/>
    <w:rsid w:val="007D272E"/>
    <w:rsid w:val="007D42D0"/>
    <w:rsid w:val="007D43C0"/>
    <w:rsid w:val="007D67AC"/>
    <w:rsid w:val="007D76DF"/>
    <w:rsid w:val="007E0471"/>
    <w:rsid w:val="007E2236"/>
    <w:rsid w:val="00800883"/>
    <w:rsid w:val="008029DA"/>
    <w:rsid w:val="00805C20"/>
    <w:rsid w:val="00806C38"/>
    <w:rsid w:val="00811048"/>
    <w:rsid w:val="00813319"/>
    <w:rsid w:val="00821E8F"/>
    <w:rsid w:val="00824625"/>
    <w:rsid w:val="00825433"/>
    <w:rsid w:val="008264D5"/>
    <w:rsid w:val="008266C6"/>
    <w:rsid w:val="008341AE"/>
    <w:rsid w:val="00837992"/>
    <w:rsid w:val="00841D4D"/>
    <w:rsid w:val="00842512"/>
    <w:rsid w:val="00843900"/>
    <w:rsid w:val="00844B7E"/>
    <w:rsid w:val="00844F56"/>
    <w:rsid w:val="008515F1"/>
    <w:rsid w:val="00852DA7"/>
    <w:rsid w:val="00856523"/>
    <w:rsid w:val="00857736"/>
    <w:rsid w:val="00866017"/>
    <w:rsid w:val="00871A26"/>
    <w:rsid w:val="00872EDD"/>
    <w:rsid w:val="0087703B"/>
    <w:rsid w:val="00882C6F"/>
    <w:rsid w:val="00886702"/>
    <w:rsid w:val="00893A4E"/>
    <w:rsid w:val="008956BF"/>
    <w:rsid w:val="008964B5"/>
    <w:rsid w:val="008976AB"/>
    <w:rsid w:val="008A5301"/>
    <w:rsid w:val="008A6263"/>
    <w:rsid w:val="008B1869"/>
    <w:rsid w:val="008B194C"/>
    <w:rsid w:val="008B2224"/>
    <w:rsid w:val="008B29A0"/>
    <w:rsid w:val="008B3B29"/>
    <w:rsid w:val="008B6274"/>
    <w:rsid w:val="008B7BB4"/>
    <w:rsid w:val="008C1032"/>
    <w:rsid w:val="008C44C8"/>
    <w:rsid w:val="008D0C85"/>
    <w:rsid w:val="008D77C4"/>
    <w:rsid w:val="008E5FA8"/>
    <w:rsid w:val="008E7C86"/>
    <w:rsid w:val="008E7EA6"/>
    <w:rsid w:val="008F29EC"/>
    <w:rsid w:val="008F5B69"/>
    <w:rsid w:val="009043DC"/>
    <w:rsid w:val="009047CF"/>
    <w:rsid w:val="009133D8"/>
    <w:rsid w:val="0092118B"/>
    <w:rsid w:val="009221CF"/>
    <w:rsid w:val="00922A38"/>
    <w:rsid w:val="00926050"/>
    <w:rsid w:val="00933689"/>
    <w:rsid w:val="0093555D"/>
    <w:rsid w:val="009411CE"/>
    <w:rsid w:val="009447C3"/>
    <w:rsid w:val="00945AA8"/>
    <w:rsid w:val="009553AB"/>
    <w:rsid w:val="00963C38"/>
    <w:rsid w:val="00965F76"/>
    <w:rsid w:val="00967020"/>
    <w:rsid w:val="00970823"/>
    <w:rsid w:val="00970DF7"/>
    <w:rsid w:val="00973A19"/>
    <w:rsid w:val="00975391"/>
    <w:rsid w:val="00977121"/>
    <w:rsid w:val="00977148"/>
    <w:rsid w:val="00980842"/>
    <w:rsid w:val="00981C46"/>
    <w:rsid w:val="00984E50"/>
    <w:rsid w:val="009850AC"/>
    <w:rsid w:val="0099081F"/>
    <w:rsid w:val="009920DB"/>
    <w:rsid w:val="00994FDF"/>
    <w:rsid w:val="00995B9A"/>
    <w:rsid w:val="009960A6"/>
    <w:rsid w:val="009A0052"/>
    <w:rsid w:val="009A4D21"/>
    <w:rsid w:val="009A5271"/>
    <w:rsid w:val="009B611E"/>
    <w:rsid w:val="009C0EC2"/>
    <w:rsid w:val="009C2CCF"/>
    <w:rsid w:val="009C2E23"/>
    <w:rsid w:val="009C405F"/>
    <w:rsid w:val="009D3DF4"/>
    <w:rsid w:val="009D5155"/>
    <w:rsid w:val="009D6227"/>
    <w:rsid w:val="009D7CED"/>
    <w:rsid w:val="009E74B0"/>
    <w:rsid w:val="009F1CB8"/>
    <w:rsid w:val="009F350E"/>
    <w:rsid w:val="009F7A84"/>
    <w:rsid w:val="00A01CAF"/>
    <w:rsid w:val="00A02B39"/>
    <w:rsid w:val="00A06D6D"/>
    <w:rsid w:val="00A119F1"/>
    <w:rsid w:val="00A17786"/>
    <w:rsid w:val="00A273E1"/>
    <w:rsid w:val="00A27D9C"/>
    <w:rsid w:val="00A33302"/>
    <w:rsid w:val="00A33AB2"/>
    <w:rsid w:val="00A3575D"/>
    <w:rsid w:val="00A35E93"/>
    <w:rsid w:val="00A415DB"/>
    <w:rsid w:val="00A4176B"/>
    <w:rsid w:val="00A514CA"/>
    <w:rsid w:val="00A519C3"/>
    <w:rsid w:val="00A56E89"/>
    <w:rsid w:val="00A6176C"/>
    <w:rsid w:val="00A63E8E"/>
    <w:rsid w:val="00A6436B"/>
    <w:rsid w:val="00A6597E"/>
    <w:rsid w:val="00A7191C"/>
    <w:rsid w:val="00A75B0E"/>
    <w:rsid w:val="00A77C71"/>
    <w:rsid w:val="00A82462"/>
    <w:rsid w:val="00A8419D"/>
    <w:rsid w:val="00A85C84"/>
    <w:rsid w:val="00A933CF"/>
    <w:rsid w:val="00A94D2A"/>
    <w:rsid w:val="00AA1CAF"/>
    <w:rsid w:val="00AA2463"/>
    <w:rsid w:val="00AA2A0E"/>
    <w:rsid w:val="00AA3E43"/>
    <w:rsid w:val="00AB0B2A"/>
    <w:rsid w:val="00AC3454"/>
    <w:rsid w:val="00AC7B23"/>
    <w:rsid w:val="00AD0FDD"/>
    <w:rsid w:val="00AD10BE"/>
    <w:rsid w:val="00AD4EB6"/>
    <w:rsid w:val="00AE06C1"/>
    <w:rsid w:val="00AE56EC"/>
    <w:rsid w:val="00AF0A9C"/>
    <w:rsid w:val="00AF0B9D"/>
    <w:rsid w:val="00AF371C"/>
    <w:rsid w:val="00AF460B"/>
    <w:rsid w:val="00B045AE"/>
    <w:rsid w:val="00B04748"/>
    <w:rsid w:val="00B04968"/>
    <w:rsid w:val="00B063CB"/>
    <w:rsid w:val="00B12C12"/>
    <w:rsid w:val="00B15376"/>
    <w:rsid w:val="00B20CD8"/>
    <w:rsid w:val="00B21EAD"/>
    <w:rsid w:val="00B2430F"/>
    <w:rsid w:val="00B25BB3"/>
    <w:rsid w:val="00B26B1F"/>
    <w:rsid w:val="00B30931"/>
    <w:rsid w:val="00B43AC1"/>
    <w:rsid w:val="00B45ECF"/>
    <w:rsid w:val="00B460F8"/>
    <w:rsid w:val="00B50013"/>
    <w:rsid w:val="00B50F0C"/>
    <w:rsid w:val="00B51441"/>
    <w:rsid w:val="00B56B3F"/>
    <w:rsid w:val="00B6490B"/>
    <w:rsid w:val="00B66301"/>
    <w:rsid w:val="00B70F28"/>
    <w:rsid w:val="00B7115C"/>
    <w:rsid w:val="00B759E9"/>
    <w:rsid w:val="00B76EE7"/>
    <w:rsid w:val="00B77A0B"/>
    <w:rsid w:val="00B81318"/>
    <w:rsid w:val="00B8408F"/>
    <w:rsid w:val="00B86124"/>
    <w:rsid w:val="00BA0560"/>
    <w:rsid w:val="00BA1865"/>
    <w:rsid w:val="00BA7985"/>
    <w:rsid w:val="00BB15AF"/>
    <w:rsid w:val="00BB19AB"/>
    <w:rsid w:val="00BB2769"/>
    <w:rsid w:val="00BB2B62"/>
    <w:rsid w:val="00BC07A5"/>
    <w:rsid w:val="00BC0839"/>
    <w:rsid w:val="00BC4F84"/>
    <w:rsid w:val="00BC70CC"/>
    <w:rsid w:val="00BF0BCE"/>
    <w:rsid w:val="00BF6530"/>
    <w:rsid w:val="00BF6EB9"/>
    <w:rsid w:val="00BF7A53"/>
    <w:rsid w:val="00C0149B"/>
    <w:rsid w:val="00C04AF7"/>
    <w:rsid w:val="00C06332"/>
    <w:rsid w:val="00C10C0E"/>
    <w:rsid w:val="00C1133E"/>
    <w:rsid w:val="00C138C1"/>
    <w:rsid w:val="00C1395E"/>
    <w:rsid w:val="00C17FD8"/>
    <w:rsid w:val="00C20B62"/>
    <w:rsid w:val="00C247A0"/>
    <w:rsid w:val="00C24DA4"/>
    <w:rsid w:val="00C252F2"/>
    <w:rsid w:val="00C25CD7"/>
    <w:rsid w:val="00C277F1"/>
    <w:rsid w:val="00C31D58"/>
    <w:rsid w:val="00C33F4C"/>
    <w:rsid w:val="00C348DB"/>
    <w:rsid w:val="00C35609"/>
    <w:rsid w:val="00C37A82"/>
    <w:rsid w:val="00C44096"/>
    <w:rsid w:val="00C44F8D"/>
    <w:rsid w:val="00C5276C"/>
    <w:rsid w:val="00C53902"/>
    <w:rsid w:val="00C55D35"/>
    <w:rsid w:val="00C5775B"/>
    <w:rsid w:val="00C607C4"/>
    <w:rsid w:val="00C6150A"/>
    <w:rsid w:val="00C6162C"/>
    <w:rsid w:val="00C63917"/>
    <w:rsid w:val="00C63BC4"/>
    <w:rsid w:val="00C713F5"/>
    <w:rsid w:val="00C737D9"/>
    <w:rsid w:val="00C75CB5"/>
    <w:rsid w:val="00C77BD2"/>
    <w:rsid w:val="00C86065"/>
    <w:rsid w:val="00C87A88"/>
    <w:rsid w:val="00C94C4E"/>
    <w:rsid w:val="00CA0957"/>
    <w:rsid w:val="00CA5586"/>
    <w:rsid w:val="00CB2245"/>
    <w:rsid w:val="00CB2D27"/>
    <w:rsid w:val="00CB3BB5"/>
    <w:rsid w:val="00CB4DC2"/>
    <w:rsid w:val="00CC28F8"/>
    <w:rsid w:val="00CC3863"/>
    <w:rsid w:val="00CC4119"/>
    <w:rsid w:val="00CC4A44"/>
    <w:rsid w:val="00CD2005"/>
    <w:rsid w:val="00CD64C0"/>
    <w:rsid w:val="00CE5511"/>
    <w:rsid w:val="00CF2D2A"/>
    <w:rsid w:val="00CF618E"/>
    <w:rsid w:val="00CF77D2"/>
    <w:rsid w:val="00D00081"/>
    <w:rsid w:val="00D021EB"/>
    <w:rsid w:val="00D022A0"/>
    <w:rsid w:val="00D05200"/>
    <w:rsid w:val="00D06679"/>
    <w:rsid w:val="00D06914"/>
    <w:rsid w:val="00D13F36"/>
    <w:rsid w:val="00D14F39"/>
    <w:rsid w:val="00D15C8F"/>
    <w:rsid w:val="00D22CAD"/>
    <w:rsid w:val="00D2787B"/>
    <w:rsid w:val="00D3192E"/>
    <w:rsid w:val="00D359DB"/>
    <w:rsid w:val="00D4131D"/>
    <w:rsid w:val="00D4237D"/>
    <w:rsid w:val="00D50EF3"/>
    <w:rsid w:val="00D53074"/>
    <w:rsid w:val="00D5646B"/>
    <w:rsid w:val="00D613BD"/>
    <w:rsid w:val="00D61FBB"/>
    <w:rsid w:val="00D6383C"/>
    <w:rsid w:val="00D676BA"/>
    <w:rsid w:val="00D718E4"/>
    <w:rsid w:val="00D7413F"/>
    <w:rsid w:val="00D76AAB"/>
    <w:rsid w:val="00D821A3"/>
    <w:rsid w:val="00D856D6"/>
    <w:rsid w:val="00D865AD"/>
    <w:rsid w:val="00D91E76"/>
    <w:rsid w:val="00D936BC"/>
    <w:rsid w:val="00DA5F49"/>
    <w:rsid w:val="00DA6915"/>
    <w:rsid w:val="00DB1F3D"/>
    <w:rsid w:val="00DB49E5"/>
    <w:rsid w:val="00DB66C5"/>
    <w:rsid w:val="00DB7D40"/>
    <w:rsid w:val="00DC334F"/>
    <w:rsid w:val="00DC3C0B"/>
    <w:rsid w:val="00DC5255"/>
    <w:rsid w:val="00DC572C"/>
    <w:rsid w:val="00DC7559"/>
    <w:rsid w:val="00DD5F2D"/>
    <w:rsid w:val="00DD772B"/>
    <w:rsid w:val="00DE15F4"/>
    <w:rsid w:val="00DE2E5B"/>
    <w:rsid w:val="00DE4C05"/>
    <w:rsid w:val="00DE5FD9"/>
    <w:rsid w:val="00DF06ED"/>
    <w:rsid w:val="00DF0904"/>
    <w:rsid w:val="00DF5CCD"/>
    <w:rsid w:val="00E02A11"/>
    <w:rsid w:val="00E0679A"/>
    <w:rsid w:val="00E07D56"/>
    <w:rsid w:val="00E116A9"/>
    <w:rsid w:val="00E1331A"/>
    <w:rsid w:val="00E14F53"/>
    <w:rsid w:val="00E209C1"/>
    <w:rsid w:val="00E218E8"/>
    <w:rsid w:val="00E22685"/>
    <w:rsid w:val="00E273F9"/>
    <w:rsid w:val="00E27643"/>
    <w:rsid w:val="00E310CD"/>
    <w:rsid w:val="00E318D5"/>
    <w:rsid w:val="00E366BB"/>
    <w:rsid w:val="00E457B5"/>
    <w:rsid w:val="00E47735"/>
    <w:rsid w:val="00E50EE5"/>
    <w:rsid w:val="00E513FB"/>
    <w:rsid w:val="00E56B2A"/>
    <w:rsid w:val="00E6216B"/>
    <w:rsid w:val="00E63850"/>
    <w:rsid w:val="00E63C41"/>
    <w:rsid w:val="00E64905"/>
    <w:rsid w:val="00E723E2"/>
    <w:rsid w:val="00E72510"/>
    <w:rsid w:val="00E74B02"/>
    <w:rsid w:val="00E76A97"/>
    <w:rsid w:val="00E817A2"/>
    <w:rsid w:val="00E83670"/>
    <w:rsid w:val="00E86923"/>
    <w:rsid w:val="00E86B88"/>
    <w:rsid w:val="00E9098D"/>
    <w:rsid w:val="00E92CA2"/>
    <w:rsid w:val="00E961B5"/>
    <w:rsid w:val="00EA425C"/>
    <w:rsid w:val="00EB022A"/>
    <w:rsid w:val="00EB6958"/>
    <w:rsid w:val="00EB6C49"/>
    <w:rsid w:val="00EC2384"/>
    <w:rsid w:val="00EC3C8E"/>
    <w:rsid w:val="00EC3E81"/>
    <w:rsid w:val="00EC567A"/>
    <w:rsid w:val="00ED2C50"/>
    <w:rsid w:val="00ED662C"/>
    <w:rsid w:val="00ED6BC1"/>
    <w:rsid w:val="00EE0F79"/>
    <w:rsid w:val="00EE133B"/>
    <w:rsid w:val="00EE5A0B"/>
    <w:rsid w:val="00EF352F"/>
    <w:rsid w:val="00F03E86"/>
    <w:rsid w:val="00F05879"/>
    <w:rsid w:val="00F11051"/>
    <w:rsid w:val="00F14295"/>
    <w:rsid w:val="00F15EA2"/>
    <w:rsid w:val="00F172AB"/>
    <w:rsid w:val="00F214D8"/>
    <w:rsid w:val="00F26B5A"/>
    <w:rsid w:val="00F3028E"/>
    <w:rsid w:val="00F311DD"/>
    <w:rsid w:val="00F32BDB"/>
    <w:rsid w:val="00F41687"/>
    <w:rsid w:val="00F44660"/>
    <w:rsid w:val="00F5022F"/>
    <w:rsid w:val="00F576E2"/>
    <w:rsid w:val="00F6388A"/>
    <w:rsid w:val="00F673BD"/>
    <w:rsid w:val="00F71A66"/>
    <w:rsid w:val="00F7209F"/>
    <w:rsid w:val="00F733A1"/>
    <w:rsid w:val="00F757A3"/>
    <w:rsid w:val="00F76E56"/>
    <w:rsid w:val="00F802C0"/>
    <w:rsid w:val="00F820AB"/>
    <w:rsid w:val="00F82EF3"/>
    <w:rsid w:val="00F8448C"/>
    <w:rsid w:val="00F85A95"/>
    <w:rsid w:val="00F865D0"/>
    <w:rsid w:val="00F86A56"/>
    <w:rsid w:val="00F920A9"/>
    <w:rsid w:val="00F93555"/>
    <w:rsid w:val="00F93876"/>
    <w:rsid w:val="00F96475"/>
    <w:rsid w:val="00FA2A29"/>
    <w:rsid w:val="00FA2BE4"/>
    <w:rsid w:val="00FA4A8B"/>
    <w:rsid w:val="00FA70F2"/>
    <w:rsid w:val="00FA7135"/>
    <w:rsid w:val="00FB0408"/>
    <w:rsid w:val="00FB0AFA"/>
    <w:rsid w:val="00FB3107"/>
    <w:rsid w:val="00FB7D0E"/>
    <w:rsid w:val="00FC50A3"/>
    <w:rsid w:val="00FD09CC"/>
    <w:rsid w:val="00FD2BA5"/>
    <w:rsid w:val="00FE454D"/>
    <w:rsid w:val="00FE507D"/>
    <w:rsid w:val="00FE613A"/>
    <w:rsid w:val="00FF0D0F"/>
    <w:rsid w:val="00FF12E1"/>
    <w:rsid w:val="00FF219E"/>
    <w:rsid w:val="00FF22E7"/>
    <w:rsid w:val="00FF2464"/>
    <w:rsid w:val="01256EF0"/>
    <w:rsid w:val="01345E86"/>
    <w:rsid w:val="030A5E0C"/>
    <w:rsid w:val="03BE3331"/>
    <w:rsid w:val="03FC0FBB"/>
    <w:rsid w:val="0A293CBB"/>
    <w:rsid w:val="0D7B28D0"/>
    <w:rsid w:val="0DD643C0"/>
    <w:rsid w:val="10371EDE"/>
    <w:rsid w:val="119D1273"/>
    <w:rsid w:val="18A62A00"/>
    <w:rsid w:val="19A44EA1"/>
    <w:rsid w:val="1B003361"/>
    <w:rsid w:val="1C0D4016"/>
    <w:rsid w:val="1D1C50CD"/>
    <w:rsid w:val="22823C2A"/>
    <w:rsid w:val="26446854"/>
    <w:rsid w:val="29032ED5"/>
    <w:rsid w:val="2AF9558E"/>
    <w:rsid w:val="2ECD1756"/>
    <w:rsid w:val="340E0074"/>
    <w:rsid w:val="34335F73"/>
    <w:rsid w:val="367F23F7"/>
    <w:rsid w:val="36D67EB2"/>
    <w:rsid w:val="3987236F"/>
    <w:rsid w:val="3CED350A"/>
    <w:rsid w:val="400F22A9"/>
    <w:rsid w:val="442723DE"/>
    <w:rsid w:val="455C6BD8"/>
    <w:rsid w:val="45A87057"/>
    <w:rsid w:val="4CF15D4A"/>
    <w:rsid w:val="4EFC5E49"/>
    <w:rsid w:val="4F8F1E96"/>
    <w:rsid w:val="500862DC"/>
    <w:rsid w:val="51BE212A"/>
    <w:rsid w:val="552C30CC"/>
    <w:rsid w:val="56FA45C0"/>
    <w:rsid w:val="588F2458"/>
    <w:rsid w:val="58C44EB1"/>
    <w:rsid w:val="5A5E4C52"/>
    <w:rsid w:val="5AED57BB"/>
    <w:rsid w:val="5CE91D7D"/>
    <w:rsid w:val="608A69F1"/>
    <w:rsid w:val="621E6E07"/>
    <w:rsid w:val="63EC06AC"/>
    <w:rsid w:val="67BC5ABE"/>
    <w:rsid w:val="7014496E"/>
    <w:rsid w:val="703561A8"/>
    <w:rsid w:val="70DC43B7"/>
    <w:rsid w:val="716A4F20"/>
    <w:rsid w:val="75932D71"/>
    <w:rsid w:val="7D017AA5"/>
    <w:rsid w:val="7D79646A"/>
    <w:rsid w:val="7FD63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5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05F5E"/>
    <w:pPr>
      <w:spacing w:before="100" w:beforeAutospacing="1" w:after="100" w:afterAutospacing="1" w:line="440" w:lineRule="exact"/>
      <w:ind w:firstLineChars="300" w:firstLine="720"/>
      <w:jc w:val="left"/>
    </w:pPr>
    <w:rPr>
      <w:sz w:val="24"/>
      <w:szCs w:val="24"/>
    </w:rPr>
  </w:style>
  <w:style w:type="character" w:customStyle="1" w:styleId="Char">
    <w:name w:val="正文文本缩进 Char"/>
    <w:basedOn w:val="a0"/>
    <w:link w:val="a3"/>
    <w:uiPriority w:val="99"/>
    <w:semiHidden/>
    <w:locked/>
    <w:rsid w:val="00691539"/>
    <w:rPr>
      <w:sz w:val="21"/>
      <w:szCs w:val="21"/>
    </w:rPr>
  </w:style>
  <w:style w:type="paragraph" w:styleId="a4">
    <w:name w:val="Balloon Text"/>
    <w:basedOn w:val="a"/>
    <w:link w:val="Char0"/>
    <w:uiPriority w:val="99"/>
    <w:semiHidden/>
    <w:rsid w:val="00205F5E"/>
    <w:rPr>
      <w:sz w:val="18"/>
      <w:szCs w:val="18"/>
    </w:rPr>
  </w:style>
  <w:style w:type="character" w:customStyle="1" w:styleId="Char0">
    <w:name w:val="批注框文本 Char"/>
    <w:basedOn w:val="a0"/>
    <w:link w:val="a4"/>
    <w:uiPriority w:val="99"/>
    <w:semiHidden/>
    <w:locked/>
    <w:rsid w:val="00205F5E"/>
    <w:rPr>
      <w:kern w:val="2"/>
      <w:sz w:val="18"/>
      <w:szCs w:val="18"/>
    </w:rPr>
  </w:style>
  <w:style w:type="paragraph" w:styleId="a5">
    <w:name w:val="footer"/>
    <w:basedOn w:val="a"/>
    <w:link w:val="Char1"/>
    <w:uiPriority w:val="99"/>
    <w:rsid w:val="00205F5E"/>
    <w:pPr>
      <w:tabs>
        <w:tab w:val="center" w:pos="4153"/>
        <w:tab w:val="right" w:pos="8306"/>
      </w:tabs>
      <w:snapToGrid w:val="0"/>
      <w:jc w:val="left"/>
    </w:pPr>
    <w:rPr>
      <w:kern w:val="0"/>
      <w:sz w:val="18"/>
      <w:szCs w:val="18"/>
    </w:rPr>
  </w:style>
  <w:style w:type="character" w:customStyle="1" w:styleId="Char1">
    <w:name w:val="页脚 Char"/>
    <w:basedOn w:val="a0"/>
    <w:link w:val="a5"/>
    <w:uiPriority w:val="99"/>
    <w:semiHidden/>
    <w:locked/>
    <w:rsid w:val="00205F5E"/>
    <w:rPr>
      <w:rFonts w:ascii="Times New Roman" w:eastAsia="宋体" w:hAnsi="Times New Roman" w:cs="Times New Roman"/>
      <w:sz w:val="18"/>
      <w:szCs w:val="18"/>
    </w:rPr>
  </w:style>
  <w:style w:type="paragraph" w:styleId="a6">
    <w:name w:val="header"/>
    <w:basedOn w:val="a"/>
    <w:link w:val="Char2"/>
    <w:uiPriority w:val="99"/>
    <w:rsid w:val="00205F5E"/>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6"/>
    <w:uiPriority w:val="99"/>
    <w:semiHidden/>
    <w:locked/>
    <w:rsid w:val="00205F5E"/>
    <w:rPr>
      <w:rFonts w:ascii="Times New Roman" w:eastAsia="宋体" w:hAnsi="Times New Roman" w:cs="Times New Roman"/>
      <w:sz w:val="18"/>
      <w:szCs w:val="18"/>
    </w:rPr>
  </w:style>
  <w:style w:type="paragraph" w:styleId="a7">
    <w:name w:val="Normal (Web)"/>
    <w:basedOn w:val="a"/>
    <w:uiPriority w:val="99"/>
    <w:rsid w:val="00205F5E"/>
    <w:pPr>
      <w:spacing w:beforeAutospacing="1" w:afterAutospacing="1"/>
      <w:jc w:val="left"/>
    </w:pPr>
    <w:rPr>
      <w:kern w:val="0"/>
      <w:sz w:val="24"/>
      <w:szCs w:val="24"/>
    </w:rPr>
  </w:style>
  <w:style w:type="character" w:styleId="a8">
    <w:name w:val="page number"/>
    <w:basedOn w:val="a0"/>
    <w:uiPriority w:val="99"/>
    <w:rsid w:val="00BC07A5"/>
  </w:style>
  <w:style w:type="paragraph" w:styleId="a9">
    <w:name w:val="List Paragraph"/>
    <w:basedOn w:val="a"/>
    <w:uiPriority w:val="34"/>
    <w:qFormat/>
    <w:rsid w:val="009F350E"/>
    <w:pPr>
      <w:widowControl/>
      <w:ind w:firstLineChars="200" w:firstLine="420"/>
    </w:pPr>
    <w:rPr>
      <w:kern w:val="0"/>
    </w:rPr>
  </w:style>
  <w:style w:type="character" w:styleId="aa">
    <w:name w:val="Hyperlink"/>
    <w:uiPriority w:val="99"/>
    <w:unhideWhenUsed/>
    <w:rsid w:val="00E4773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5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05F5E"/>
    <w:pPr>
      <w:spacing w:before="100" w:beforeAutospacing="1" w:after="100" w:afterAutospacing="1" w:line="440" w:lineRule="exact"/>
      <w:ind w:firstLineChars="300" w:firstLine="720"/>
      <w:jc w:val="left"/>
    </w:pPr>
    <w:rPr>
      <w:sz w:val="24"/>
      <w:szCs w:val="24"/>
    </w:rPr>
  </w:style>
  <w:style w:type="character" w:customStyle="1" w:styleId="Char">
    <w:name w:val="正文文本缩进 Char"/>
    <w:basedOn w:val="a0"/>
    <w:link w:val="a3"/>
    <w:uiPriority w:val="99"/>
    <w:semiHidden/>
    <w:locked/>
    <w:rsid w:val="00691539"/>
    <w:rPr>
      <w:sz w:val="21"/>
      <w:szCs w:val="21"/>
    </w:rPr>
  </w:style>
  <w:style w:type="paragraph" w:styleId="a4">
    <w:name w:val="Balloon Text"/>
    <w:basedOn w:val="a"/>
    <w:link w:val="Char0"/>
    <w:uiPriority w:val="99"/>
    <w:semiHidden/>
    <w:rsid w:val="00205F5E"/>
    <w:rPr>
      <w:sz w:val="18"/>
      <w:szCs w:val="18"/>
    </w:rPr>
  </w:style>
  <w:style w:type="character" w:customStyle="1" w:styleId="Char0">
    <w:name w:val="批注框文本 Char"/>
    <w:basedOn w:val="a0"/>
    <w:link w:val="a4"/>
    <w:uiPriority w:val="99"/>
    <w:semiHidden/>
    <w:locked/>
    <w:rsid w:val="00205F5E"/>
    <w:rPr>
      <w:kern w:val="2"/>
      <w:sz w:val="18"/>
      <w:szCs w:val="18"/>
    </w:rPr>
  </w:style>
  <w:style w:type="paragraph" w:styleId="a5">
    <w:name w:val="footer"/>
    <w:basedOn w:val="a"/>
    <w:link w:val="Char1"/>
    <w:uiPriority w:val="99"/>
    <w:rsid w:val="00205F5E"/>
    <w:pPr>
      <w:tabs>
        <w:tab w:val="center" w:pos="4153"/>
        <w:tab w:val="right" w:pos="8306"/>
      </w:tabs>
      <w:snapToGrid w:val="0"/>
      <w:jc w:val="left"/>
    </w:pPr>
    <w:rPr>
      <w:kern w:val="0"/>
      <w:sz w:val="18"/>
      <w:szCs w:val="18"/>
    </w:rPr>
  </w:style>
  <w:style w:type="character" w:customStyle="1" w:styleId="Char1">
    <w:name w:val="页脚 Char"/>
    <w:basedOn w:val="a0"/>
    <w:link w:val="a5"/>
    <w:uiPriority w:val="99"/>
    <w:semiHidden/>
    <w:locked/>
    <w:rsid w:val="00205F5E"/>
    <w:rPr>
      <w:rFonts w:ascii="Times New Roman" w:eastAsia="宋体" w:hAnsi="Times New Roman" w:cs="Times New Roman"/>
      <w:sz w:val="18"/>
      <w:szCs w:val="18"/>
    </w:rPr>
  </w:style>
  <w:style w:type="paragraph" w:styleId="a6">
    <w:name w:val="header"/>
    <w:basedOn w:val="a"/>
    <w:link w:val="Char2"/>
    <w:uiPriority w:val="99"/>
    <w:rsid w:val="00205F5E"/>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6"/>
    <w:uiPriority w:val="99"/>
    <w:semiHidden/>
    <w:locked/>
    <w:rsid w:val="00205F5E"/>
    <w:rPr>
      <w:rFonts w:ascii="Times New Roman" w:eastAsia="宋体" w:hAnsi="Times New Roman" w:cs="Times New Roman"/>
      <w:sz w:val="18"/>
      <w:szCs w:val="18"/>
    </w:rPr>
  </w:style>
  <w:style w:type="paragraph" w:styleId="a7">
    <w:name w:val="Normal (Web)"/>
    <w:basedOn w:val="a"/>
    <w:uiPriority w:val="99"/>
    <w:rsid w:val="00205F5E"/>
    <w:pPr>
      <w:spacing w:beforeAutospacing="1" w:afterAutospacing="1"/>
      <w:jc w:val="left"/>
    </w:pPr>
    <w:rPr>
      <w:kern w:val="0"/>
      <w:sz w:val="24"/>
      <w:szCs w:val="24"/>
    </w:rPr>
  </w:style>
  <w:style w:type="character" w:styleId="a8">
    <w:name w:val="page number"/>
    <w:basedOn w:val="a0"/>
    <w:uiPriority w:val="99"/>
    <w:rsid w:val="00BC07A5"/>
  </w:style>
  <w:style w:type="paragraph" w:styleId="a9">
    <w:name w:val="List Paragraph"/>
    <w:basedOn w:val="a"/>
    <w:uiPriority w:val="34"/>
    <w:qFormat/>
    <w:rsid w:val="009F350E"/>
    <w:pPr>
      <w:widowControl/>
      <w:ind w:firstLineChars="200" w:firstLine="420"/>
    </w:pPr>
    <w:rPr>
      <w:kern w:val="0"/>
    </w:rPr>
  </w:style>
  <w:style w:type="character" w:styleId="aa">
    <w:name w:val="Hyperlink"/>
    <w:uiPriority w:val="99"/>
    <w:unhideWhenUsed/>
    <w:rsid w:val="00E477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1808970@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9A8B-DABC-46F0-8758-6D29806A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17</Pages>
  <Words>1682</Words>
  <Characters>9594</Characters>
  <Application>Microsoft Office Word</Application>
  <DocSecurity>0</DocSecurity>
  <Lines>79</Lines>
  <Paragraphs>22</Paragraphs>
  <ScaleCrop>false</ScaleCrop>
  <Company>微软中国</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zhaolin</dc:creator>
  <cp:lastModifiedBy>Administrator</cp:lastModifiedBy>
  <cp:revision>20</cp:revision>
  <cp:lastPrinted>2019-10-30T05:25:00Z</cp:lastPrinted>
  <dcterms:created xsi:type="dcterms:W3CDTF">2019-10-29T08:55:00Z</dcterms:created>
  <dcterms:modified xsi:type="dcterms:W3CDTF">2019-10-30T08:35:00Z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