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0778A" w:rsidRPr="00780B11" w:rsidRDefault="007B7391" w:rsidP="00296225">
      <w:pPr>
        <w:jc w:val="center"/>
        <w:rPr>
          <w:b/>
          <w:sz w:val="32"/>
          <w:szCs w:val="32"/>
        </w:rPr>
      </w:pPr>
      <w:r>
        <w:rPr>
          <w:rFonts w:hint="eastAsia"/>
          <w:b/>
          <w:sz w:val="32"/>
          <w:szCs w:val="32"/>
        </w:rPr>
        <w:t>畅游“互联网</w:t>
      </w:r>
      <w:r>
        <w:rPr>
          <w:rFonts w:hint="eastAsia"/>
          <w:b/>
          <w:sz w:val="32"/>
          <w:szCs w:val="32"/>
        </w:rPr>
        <w:t>+</w:t>
      </w:r>
      <w:r>
        <w:rPr>
          <w:rFonts w:hint="eastAsia"/>
          <w:b/>
          <w:sz w:val="32"/>
          <w:szCs w:val="32"/>
        </w:rPr>
        <w:t>”</w:t>
      </w:r>
      <w:r w:rsidR="00D1355F">
        <w:rPr>
          <w:rFonts w:hint="eastAsia"/>
          <w:b/>
          <w:sz w:val="32"/>
          <w:szCs w:val="32"/>
        </w:rPr>
        <w:t xml:space="preserve"> </w:t>
      </w:r>
      <w:bookmarkStart w:id="0" w:name="_GoBack"/>
      <w:bookmarkEnd w:id="0"/>
      <w:r w:rsidR="00D1355F">
        <w:rPr>
          <w:rFonts w:hint="eastAsia"/>
          <w:b/>
          <w:sz w:val="32"/>
          <w:szCs w:val="32"/>
        </w:rPr>
        <w:t>网上学唱歌</w:t>
      </w:r>
    </w:p>
    <w:p w:rsidR="00296225" w:rsidRPr="00780B11" w:rsidRDefault="00296225" w:rsidP="00780B11">
      <w:pPr>
        <w:ind w:firstLineChars="200" w:firstLine="560"/>
        <w:rPr>
          <w:sz w:val="28"/>
          <w:szCs w:val="28"/>
        </w:rPr>
      </w:pPr>
      <w:r w:rsidRPr="00296225">
        <w:rPr>
          <w:rFonts w:hint="eastAsia"/>
          <w:sz w:val="28"/>
          <w:szCs w:val="28"/>
        </w:rPr>
        <w:t>如今互联网信息技术已经涉及到各行各业的</w:t>
      </w:r>
      <w:r w:rsidR="00780B11">
        <w:rPr>
          <w:rFonts w:hint="eastAsia"/>
          <w:sz w:val="28"/>
          <w:szCs w:val="28"/>
        </w:rPr>
        <w:t>各个领域</w:t>
      </w:r>
      <w:r w:rsidRPr="00296225">
        <w:rPr>
          <w:rFonts w:hint="eastAsia"/>
          <w:sz w:val="28"/>
          <w:szCs w:val="28"/>
        </w:rPr>
        <w:t>，在教学领域，利用</w:t>
      </w:r>
      <w:r w:rsidR="00780B11">
        <w:rPr>
          <w:rFonts w:hint="eastAsia"/>
          <w:sz w:val="28"/>
          <w:szCs w:val="28"/>
        </w:rPr>
        <w:t>“</w:t>
      </w:r>
      <w:r w:rsidR="00780B11" w:rsidRPr="00296225">
        <w:rPr>
          <w:rFonts w:hint="eastAsia"/>
          <w:sz w:val="28"/>
          <w:szCs w:val="28"/>
        </w:rPr>
        <w:t>互联网</w:t>
      </w:r>
      <w:r w:rsidR="00780B11">
        <w:rPr>
          <w:rFonts w:hint="eastAsia"/>
          <w:sz w:val="28"/>
          <w:szCs w:val="28"/>
        </w:rPr>
        <w:t>+</w:t>
      </w:r>
      <w:r w:rsidR="00780B11">
        <w:rPr>
          <w:rFonts w:hint="eastAsia"/>
          <w:sz w:val="28"/>
          <w:szCs w:val="28"/>
        </w:rPr>
        <w:t>”的</w:t>
      </w:r>
      <w:r w:rsidRPr="00296225">
        <w:rPr>
          <w:rFonts w:hint="eastAsia"/>
          <w:sz w:val="28"/>
          <w:szCs w:val="28"/>
        </w:rPr>
        <w:t>技术</w:t>
      </w:r>
      <w:r w:rsidR="00780B11">
        <w:rPr>
          <w:rFonts w:hint="eastAsia"/>
          <w:sz w:val="28"/>
          <w:szCs w:val="28"/>
        </w:rPr>
        <w:t>手段</w:t>
      </w:r>
      <w:r w:rsidRPr="00296225">
        <w:rPr>
          <w:rFonts w:hint="eastAsia"/>
          <w:sz w:val="28"/>
          <w:szCs w:val="28"/>
        </w:rPr>
        <w:t>的学科更是数不胜数，但是就</w:t>
      </w:r>
      <w:r w:rsidR="00780B11">
        <w:rPr>
          <w:rFonts w:hint="eastAsia"/>
          <w:sz w:val="28"/>
          <w:szCs w:val="28"/>
        </w:rPr>
        <w:t>声乐演唱</w:t>
      </w:r>
      <w:r w:rsidRPr="00296225">
        <w:rPr>
          <w:rFonts w:hint="eastAsia"/>
          <w:sz w:val="28"/>
          <w:szCs w:val="28"/>
        </w:rPr>
        <w:t>专业而言，这是最不容易利用互联网信息技术的一门</w:t>
      </w:r>
      <w:r w:rsidR="00780B11">
        <w:rPr>
          <w:rFonts w:hint="eastAsia"/>
          <w:sz w:val="28"/>
          <w:szCs w:val="28"/>
        </w:rPr>
        <w:t>专业课程</w:t>
      </w:r>
      <w:r w:rsidRPr="00296225">
        <w:rPr>
          <w:rFonts w:hint="eastAsia"/>
          <w:sz w:val="28"/>
          <w:szCs w:val="28"/>
        </w:rPr>
        <w:t>，其实真正地主课堂，还是必须让师生在同一空间，一对一完成教学</w:t>
      </w:r>
      <w:r w:rsidR="00780B11">
        <w:rPr>
          <w:rFonts w:hint="eastAsia"/>
          <w:sz w:val="28"/>
          <w:szCs w:val="28"/>
        </w:rPr>
        <w:t>的传统教学方法</w:t>
      </w:r>
      <w:r w:rsidRPr="00296225">
        <w:rPr>
          <w:rFonts w:hint="eastAsia"/>
          <w:sz w:val="28"/>
          <w:szCs w:val="28"/>
        </w:rPr>
        <w:t>，因为现在的互联网技术还无法更加真实的将教师和学生歌唱的声音真实地传达和呈现，所以这门课程，我们利用互联网技术更多的是解决课后学习的问题，更多的是利用互联网督促学生的课后学习，一周上课的时间就</w:t>
      </w:r>
      <w:r w:rsidRPr="00296225">
        <w:rPr>
          <w:rFonts w:hint="eastAsia"/>
          <w:sz w:val="28"/>
          <w:szCs w:val="28"/>
        </w:rPr>
        <w:t>40</w:t>
      </w:r>
      <w:r w:rsidRPr="00296225">
        <w:rPr>
          <w:rFonts w:hint="eastAsia"/>
          <w:sz w:val="28"/>
          <w:szCs w:val="28"/>
        </w:rPr>
        <w:t>分钟</w:t>
      </w:r>
      <w:r w:rsidR="00780B11">
        <w:rPr>
          <w:rFonts w:hint="eastAsia"/>
          <w:sz w:val="28"/>
          <w:szCs w:val="28"/>
        </w:rPr>
        <w:t>（一节课）</w:t>
      </w:r>
      <w:r w:rsidRPr="00296225">
        <w:rPr>
          <w:rFonts w:hint="eastAsia"/>
          <w:sz w:val="28"/>
          <w:szCs w:val="28"/>
        </w:rPr>
        <w:t>，大量的学习应该是在</w:t>
      </w:r>
      <w:r w:rsidR="00780B11">
        <w:rPr>
          <w:rFonts w:hint="eastAsia"/>
          <w:sz w:val="28"/>
          <w:szCs w:val="28"/>
        </w:rPr>
        <w:t>学生在</w:t>
      </w:r>
      <w:r w:rsidRPr="00296225">
        <w:rPr>
          <w:rFonts w:hint="eastAsia"/>
          <w:sz w:val="28"/>
          <w:szCs w:val="28"/>
        </w:rPr>
        <w:t>课后完成</w:t>
      </w:r>
      <w:r w:rsidR="00780B11">
        <w:rPr>
          <w:rFonts w:hint="eastAsia"/>
          <w:sz w:val="28"/>
          <w:szCs w:val="28"/>
        </w:rPr>
        <w:t>的</w:t>
      </w:r>
      <w:r w:rsidRPr="00296225">
        <w:rPr>
          <w:rFonts w:hint="eastAsia"/>
          <w:sz w:val="28"/>
          <w:szCs w:val="28"/>
        </w:rPr>
        <w:t>，所以，有了互联网信息技术，我们可以更好的了解和把</w:t>
      </w:r>
      <w:proofErr w:type="gramStart"/>
      <w:r w:rsidRPr="00296225">
        <w:rPr>
          <w:rFonts w:hint="eastAsia"/>
          <w:sz w:val="28"/>
          <w:szCs w:val="28"/>
        </w:rPr>
        <w:t>控学生</w:t>
      </w:r>
      <w:proofErr w:type="gramEnd"/>
      <w:r w:rsidRPr="00296225">
        <w:rPr>
          <w:rFonts w:hint="eastAsia"/>
          <w:sz w:val="28"/>
          <w:szCs w:val="28"/>
        </w:rPr>
        <w:t>课后学习的情况，不仅是在督促，更多的其实是激发学生的学习兴趣。</w:t>
      </w:r>
      <w:r w:rsidR="00780B11">
        <w:rPr>
          <w:rFonts w:hint="eastAsia"/>
          <w:sz w:val="28"/>
          <w:szCs w:val="28"/>
        </w:rPr>
        <w:t>经过三年的实践，</w:t>
      </w:r>
      <w:proofErr w:type="gramStart"/>
      <w:r w:rsidR="00780B11">
        <w:rPr>
          <w:rFonts w:hint="eastAsia"/>
          <w:sz w:val="28"/>
          <w:szCs w:val="28"/>
        </w:rPr>
        <w:t>常高艺校声乐教研室</w:t>
      </w:r>
      <w:proofErr w:type="gramEnd"/>
      <w:r w:rsidR="00780B11">
        <w:rPr>
          <w:rFonts w:hint="eastAsia"/>
          <w:sz w:val="28"/>
          <w:szCs w:val="28"/>
        </w:rPr>
        <w:t>“互联网</w:t>
      </w:r>
      <w:r w:rsidR="00780B11">
        <w:rPr>
          <w:rFonts w:hint="eastAsia"/>
          <w:sz w:val="28"/>
          <w:szCs w:val="28"/>
        </w:rPr>
        <w:t>+</w:t>
      </w:r>
      <w:r w:rsidR="00780B11">
        <w:rPr>
          <w:rFonts w:hint="eastAsia"/>
          <w:sz w:val="28"/>
          <w:szCs w:val="28"/>
        </w:rPr>
        <w:t>”教学形成了如下做法：</w:t>
      </w:r>
    </w:p>
    <w:p w:rsidR="00D97795" w:rsidRPr="008231C4" w:rsidRDefault="00780B11" w:rsidP="008231C4">
      <w:pPr>
        <w:ind w:firstLineChars="200" w:firstLine="562"/>
        <w:rPr>
          <w:b/>
          <w:sz w:val="28"/>
          <w:szCs w:val="28"/>
        </w:rPr>
      </w:pPr>
      <w:r w:rsidRPr="008231C4">
        <w:rPr>
          <w:rFonts w:hint="eastAsia"/>
          <w:b/>
          <w:sz w:val="28"/>
          <w:szCs w:val="28"/>
        </w:rPr>
        <w:t>一、</w:t>
      </w:r>
      <w:r w:rsidR="00D97795" w:rsidRPr="008231C4">
        <w:rPr>
          <w:rFonts w:hint="eastAsia"/>
          <w:b/>
          <w:sz w:val="28"/>
          <w:szCs w:val="28"/>
        </w:rPr>
        <w:t>利用信息化技术体现教学成果，形成作品</w:t>
      </w:r>
    </w:p>
    <w:p w:rsidR="00D97795" w:rsidRPr="00780B11" w:rsidRDefault="00D97795" w:rsidP="00780B11">
      <w:pPr>
        <w:ind w:firstLineChars="200" w:firstLine="560"/>
        <w:rPr>
          <w:sz w:val="28"/>
          <w:szCs w:val="28"/>
        </w:rPr>
      </w:pPr>
      <w:r w:rsidRPr="00780B11">
        <w:rPr>
          <w:rFonts w:hint="eastAsia"/>
          <w:sz w:val="28"/>
          <w:szCs w:val="28"/>
        </w:rPr>
        <w:t>将平时教授学生的曲目为学生制作成</w:t>
      </w:r>
      <w:r w:rsidRPr="00780B11">
        <w:rPr>
          <w:rFonts w:hint="eastAsia"/>
          <w:sz w:val="28"/>
          <w:szCs w:val="28"/>
        </w:rPr>
        <w:t xml:space="preserve">MV </w:t>
      </w:r>
      <w:r w:rsidRPr="00780B11">
        <w:rPr>
          <w:rFonts w:hint="eastAsia"/>
          <w:sz w:val="28"/>
          <w:szCs w:val="28"/>
        </w:rPr>
        <w:t>放在网络平台，将音乐这门看不见摸不着的艺术，形成可</w:t>
      </w:r>
      <w:r w:rsidR="00780B11">
        <w:rPr>
          <w:rFonts w:hint="eastAsia"/>
          <w:sz w:val="28"/>
          <w:szCs w:val="28"/>
        </w:rPr>
        <w:t>观</w:t>
      </w:r>
      <w:r w:rsidRPr="00780B11">
        <w:rPr>
          <w:rFonts w:hint="eastAsia"/>
          <w:sz w:val="28"/>
          <w:szCs w:val="28"/>
        </w:rPr>
        <w:t>看的学生的作品集，激发学生的学习热情。</w:t>
      </w:r>
    </w:p>
    <w:p w:rsidR="00D97795" w:rsidRPr="008231C4" w:rsidRDefault="008231C4" w:rsidP="008231C4">
      <w:pPr>
        <w:ind w:firstLineChars="200" w:firstLine="560"/>
        <w:rPr>
          <w:sz w:val="28"/>
          <w:szCs w:val="28"/>
        </w:rPr>
      </w:pPr>
      <w:r>
        <w:rPr>
          <w:rFonts w:hint="eastAsia"/>
          <w:sz w:val="28"/>
          <w:szCs w:val="28"/>
        </w:rPr>
        <w:t>二、</w:t>
      </w:r>
      <w:r w:rsidR="00D97795" w:rsidRPr="007172B0">
        <w:rPr>
          <w:rFonts w:hint="eastAsia"/>
          <w:b/>
          <w:sz w:val="28"/>
          <w:szCs w:val="28"/>
        </w:rPr>
        <w:t>建立声乐教研室</w:t>
      </w:r>
      <w:r w:rsidR="00D97795" w:rsidRPr="007172B0">
        <w:rPr>
          <w:rFonts w:hint="eastAsia"/>
          <w:b/>
          <w:sz w:val="28"/>
          <w:szCs w:val="28"/>
        </w:rPr>
        <w:t>QQ</w:t>
      </w:r>
      <w:r w:rsidRPr="007172B0">
        <w:rPr>
          <w:rFonts w:hint="eastAsia"/>
          <w:b/>
          <w:sz w:val="28"/>
          <w:szCs w:val="28"/>
        </w:rPr>
        <w:t>号，</w:t>
      </w:r>
      <w:r w:rsidR="007172B0">
        <w:rPr>
          <w:rFonts w:hint="eastAsia"/>
          <w:b/>
          <w:sz w:val="28"/>
          <w:szCs w:val="28"/>
        </w:rPr>
        <w:t>组建专业学习空间</w:t>
      </w:r>
    </w:p>
    <w:p w:rsidR="00D97795" w:rsidRPr="00780B11" w:rsidRDefault="00780B11" w:rsidP="00780B11">
      <w:pPr>
        <w:ind w:firstLineChars="200" w:firstLine="560"/>
        <w:rPr>
          <w:rFonts w:hint="eastAsia"/>
          <w:sz w:val="28"/>
          <w:szCs w:val="28"/>
        </w:rPr>
      </w:pPr>
      <w:r>
        <w:rPr>
          <w:rFonts w:hint="eastAsia"/>
          <w:sz w:val="28"/>
          <w:szCs w:val="28"/>
        </w:rPr>
        <w:t xml:space="preserve">1. </w:t>
      </w:r>
      <w:r>
        <w:rPr>
          <w:rFonts w:hint="eastAsia"/>
          <w:sz w:val="28"/>
          <w:szCs w:val="28"/>
        </w:rPr>
        <w:t>组建</w:t>
      </w:r>
      <w:r w:rsidR="00D97795" w:rsidRPr="00780B11">
        <w:rPr>
          <w:rFonts w:hint="eastAsia"/>
          <w:sz w:val="28"/>
          <w:szCs w:val="28"/>
        </w:rPr>
        <w:t>声乐学习共享空间，空间内除了播发日常教学事宜的通知之外，更多的是分享专业性的文章、视频等优质网络资源供学生们观看，形成课后学习的内容。</w:t>
      </w:r>
    </w:p>
    <w:p w:rsidR="00780B11" w:rsidRPr="00780B11" w:rsidRDefault="00780B11" w:rsidP="00780B11">
      <w:pPr>
        <w:rPr>
          <w:sz w:val="28"/>
          <w:szCs w:val="28"/>
        </w:rPr>
      </w:pPr>
    </w:p>
    <w:p w:rsidR="00E74AE0" w:rsidRPr="00E74AE0" w:rsidRDefault="00E74AE0" w:rsidP="00E74AE0">
      <w:pPr>
        <w:ind w:left="90"/>
        <w:rPr>
          <w:sz w:val="28"/>
          <w:szCs w:val="28"/>
        </w:rPr>
      </w:pPr>
      <w:r>
        <w:rPr>
          <w:rFonts w:hint="eastAsia"/>
          <w:sz w:val="28"/>
          <w:szCs w:val="28"/>
        </w:rPr>
        <w:lastRenderedPageBreak/>
        <w:t>（</w:t>
      </w:r>
      <w:r>
        <w:rPr>
          <w:rFonts w:hint="eastAsia"/>
          <w:sz w:val="28"/>
          <w:szCs w:val="28"/>
        </w:rPr>
        <w:t>1</w:t>
      </w:r>
      <w:r>
        <w:rPr>
          <w:rFonts w:hint="eastAsia"/>
          <w:sz w:val="28"/>
          <w:szCs w:val="28"/>
        </w:rPr>
        <w:t>）发布教研室教师的介绍履历。</w:t>
      </w:r>
    </w:p>
    <w:p w:rsidR="00E74AE0" w:rsidRDefault="00E74AE0" w:rsidP="00E74AE0">
      <w:pPr>
        <w:ind w:left="90"/>
        <w:rPr>
          <w:sz w:val="28"/>
          <w:szCs w:val="28"/>
        </w:rPr>
      </w:pPr>
      <w:r>
        <w:rPr>
          <w:noProof/>
          <w:sz w:val="28"/>
          <w:szCs w:val="28"/>
        </w:rPr>
        <w:drawing>
          <wp:inline distT="0" distB="0" distL="0" distR="0" wp14:anchorId="6AE8321C" wp14:editId="68D74359">
            <wp:extent cx="5274310" cy="3594100"/>
            <wp:effectExtent l="19050" t="0" r="2540" b="0"/>
            <wp:docPr id="1" name="图片 0" descr="教师介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教师介绍.png"/>
                    <pic:cNvPicPr/>
                  </pic:nvPicPr>
                  <pic:blipFill>
                    <a:blip r:embed="rId8"/>
                    <a:stretch>
                      <a:fillRect/>
                    </a:stretch>
                  </pic:blipFill>
                  <pic:spPr>
                    <a:xfrm>
                      <a:off x="0" y="0"/>
                      <a:ext cx="5274310" cy="3594100"/>
                    </a:xfrm>
                    <a:prstGeom prst="rect">
                      <a:avLst/>
                    </a:prstGeom>
                  </pic:spPr>
                </pic:pic>
              </a:graphicData>
            </a:graphic>
          </wp:inline>
        </w:drawing>
      </w:r>
    </w:p>
    <w:p w:rsidR="00E74AE0" w:rsidRDefault="00E74AE0" w:rsidP="00E74AE0">
      <w:pPr>
        <w:ind w:left="90"/>
        <w:rPr>
          <w:sz w:val="28"/>
          <w:szCs w:val="28"/>
        </w:rPr>
      </w:pPr>
      <w:r>
        <w:rPr>
          <w:rFonts w:hint="eastAsia"/>
          <w:sz w:val="28"/>
          <w:szCs w:val="28"/>
        </w:rPr>
        <w:t>（</w:t>
      </w:r>
      <w:r>
        <w:rPr>
          <w:rFonts w:hint="eastAsia"/>
          <w:sz w:val="28"/>
          <w:szCs w:val="28"/>
        </w:rPr>
        <w:t>2</w:t>
      </w:r>
      <w:r>
        <w:rPr>
          <w:rFonts w:hint="eastAsia"/>
          <w:sz w:val="28"/>
          <w:szCs w:val="28"/>
        </w:rPr>
        <w:t>）发布每一位学生的考试视频</w:t>
      </w:r>
    </w:p>
    <w:p w:rsidR="00E74AE0" w:rsidRDefault="00E74AE0" w:rsidP="00E74AE0">
      <w:pPr>
        <w:ind w:left="90"/>
        <w:rPr>
          <w:sz w:val="28"/>
          <w:szCs w:val="28"/>
        </w:rPr>
      </w:pPr>
      <w:r>
        <w:rPr>
          <w:noProof/>
          <w:sz w:val="28"/>
          <w:szCs w:val="28"/>
        </w:rPr>
        <w:drawing>
          <wp:inline distT="0" distB="0" distL="0" distR="0" wp14:anchorId="253F8BD2" wp14:editId="11E3ACA4">
            <wp:extent cx="5274310" cy="3632200"/>
            <wp:effectExtent l="19050" t="0" r="2540" b="0"/>
            <wp:docPr id="2" name="图片 1" descr="发布每一位学生的考试视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发布每一位学生的考试视频.png"/>
                    <pic:cNvPicPr/>
                  </pic:nvPicPr>
                  <pic:blipFill>
                    <a:blip r:embed="rId9"/>
                    <a:stretch>
                      <a:fillRect/>
                    </a:stretch>
                  </pic:blipFill>
                  <pic:spPr>
                    <a:xfrm>
                      <a:off x="0" y="0"/>
                      <a:ext cx="5274310" cy="3632200"/>
                    </a:xfrm>
                    <a:prstGeom prst="rect">
                      <a:avLst/>
                    </a:prstGeom>
                  </pic:spPr>
                </pic:pic>
              </a:graphicData>
            </a:graphic>
          </wp:inline>
        </w:drawing>
      </w:r>
    </w:p>
    <w:p w:rsidR="00E74AE0" w:rsidRDefault="00E74AE0" w:rsidP="00E74AE0">
      <w:pPr>
        <w:ind w:left="90"/>
        <w:rPr>
          <w:sz w:val="28"/>
          <w:szCs w:val="28"/>
        </w:rPr>
      </w:pPr>
      <w:r>
        <w:rPr>
          <w:rFonts w:hint="eastAsia"/>
          <w:sz w:val="28"/>
          <w:szCs w:val="28"/>
        </w:rPr>
        <w:t>（</w:t>
      </w:r>
      <w:r>
        <w:rPr>
          <w:rFonts w:hint="eastAsia"/>
          <w:sz w:val="28"/>
          <w:szCs w:val="28"/>
        </w:rPr>
        <w:t>3</w:t>
      </w:r>
      <w:r>
        <w:rPr>
          <w:rFonts w:hint="eastAsia"/>
          <w:sz w:val="28"/>
          <w:szCs w:val="28"/>
        </w:rPr>
        <w:t>）</w:t>
      </w:r>
      <w:r w:rsidRPr="00E74AE0">
        <w:rPr>
          <w:rFonts w:hint="eastAsia"/>
          <w:sz w:val="28"/>
          <w:szCs w:val="28"/>
        </w:rPr>
        <w:t>发布教研室师生比赛以及演出视频</w:t>
      </w:r>
    </w:p>
    <w:p w:rsidR="00E74AE0" w:rsidRDefault="00E74AE0" w:rsidP="00E74AE0">
      <w:pPr>
        <w:ind w:left="90"/>
        <w:rPr>
          <w:sz w:val="28"/>
          <w:szCs w:val="28"/>
        </w:rPr>
      </w:pPr>
      <w:r>
        <w:rPr>
          <w:noProof/>
          <w:sz w:val="28"/>
          <w:szCs w:val="28"/>
        </w:rPr>
        <w:lastRenderedPageBreak/>
        <w:drawing>
          <wp:inline distT="0" distB="0" distL="0" distR="0" wp14:anchorId="6662CFA4" wp14:editId="77C4AC07">
            <wp:extent cx="5274310" cy="3766185"/>
            <wp:effectExtent l="19050" t="0" r="2540" b="0"/>
            <wp:docPr id="3" name="图片 2" descr="发布教研室师生比赛以及演出视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发布教研室师生比赛以及演出视频.png"/>
                    <pic:cNvPicPr/>
                  </pic:nvPicPr>
                  <pic:blipFill>
                    <a:blip r:embed="rId10"/>
                    <a:stretch>
                      <a:fillRect/>
                    </a:stretch>
                  </pic:blipFill>
                  <pic:spPr>
                    <a:xfrm>
                      <a:off x="0" y="0"/>
                      <a:ext cx="5274310" cy="3766185"/>
                    </a:xfrm>
                    <a:prstGeom prst="rect">
                      <a:avLst/>
                    </a:prstGeom>
                  </pic:spPr>
                </pic:pic>
              </a:graphicData>
            </a:graphic>
          </wp:inline>
        </w:drawing>
      </w:r>
    </w:p>
    <w:p w:rsidR="00E74AE0" w:rsidRDefault="00E74AE0" w:rsidP="00E74AE0">
      <w:pPr>
        <w:ind w:left="90"/>
        <w:rPr>
          <w:sz w:val="28"/>
          <w:szCs w:val="28"/>
        </w:rPr>
      </w:pPr>
      <w:r>
        <w:rPr>
          <w:rFonts w:hint="eastAsia"/>
          <w:sz w:val="28"/>
          <w:szCs w:val="28"/>
        </w:rPr>
        <w:t>（</w:t>
      </w:r>
      <w:r>
        <w:rPr>
          <w:rFonts w:hint="eastAsia"/>
          <w:sz w:val="28"/>
          <w:szCs w:val="28"/>
        </w:rPr>
        <w:t>4</w:t>
      </w:r>
      <w:r>
        <w:rPr>
          <w:rFonts w:hint="eastAsia"/>
          <w:sz w:val="28"/>
          <w:szCs w:val="28"/>
        </w:rPr>
        <w:t>）</w:t>
      </w:r>
      <w:r w:rsidRPr="00E74AE0">
        <w:rPr>
          <w:rFonts w:hint="eastAsia"/>
          <w:sz w:val="28"/>
          <w:szCs w:val="28"/>
        </w:rPr>
        <w:t>发布我校教师以及外校教师的课程视频资源</w:t>
      </w:r>
    </w:p>
    <w:p w:rsidR="00E74AE0" w:rsidRDefault="00E74AE0" w:rsidP="00E74AE0">
      <w:pPr>
        <w:ind w:left="90"/>
        <w:rPr>
          <w:sz w:val="28"/>
          <w:szCs w:val="28"/>
        </w:rPr>
      </w:pPr>
      <w:r>
        <w:rPr>
          <w:noProof/>
          <w:sz w:val="28"/>
          <w:szCs w:val="28"/>
        </w:rPr>
        <w:drawing>
          <wp:inline distT="0" distB="0" distL="0" distR="0" wp14:anchorId="4F08867F" wp14:editId="151C9D04">
            <wp:extent cx="5274310" cy="3662045"/>
            <wp:effectExtent l="19050" t="0" r="2540" b="0"/>
            <wp:docPr id="4" name="图片 3" descr="发布我校教师以及外校教师的课程视频资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发布我校教师以及外校教师的课程视频资源.png"/>
                    <pic:cNvPicPr/>
                  </pic:nvPicPr>
                  <pic:blipFill>
                    <a:blip r:embed="rId11"/>
                    <a:stretch>
                      <a:fillRect/>
                    </a:stretch>
                  </pic:blipFill>
                  <pic:spPr>
                    <a:xfrm>
                      <a:off x="0" y="0"/>
                      <a:ext cx="5274310" cy="3662045"/>
                    </a:xfrm>
                    <a:prstGeom prst="rect">
                      <a:avLst/>
                    </a:prstGeom>
                  </pic:spPr>
                </pic:pic>
              </a:graphicData>
            </a:graphic>
          </wp:inline>
        </w:drawing>
      </w:r>
    </w:p>
    <w:p w:rsidR="00E74AE0" w:rsidRDefault="00E74AE0" w:rsidP="00E74AE0">
      <w:pPr>
        <w:ind w:left="90"/>
        <w:rPr>
          <w:sz w:val="28"/>
          <w:szCs w:val="28"/>
        </w:rPr>
      </w:pPr>
      <w:r>
        <w:rPr>
          <w:rFonts w:hint="eastAsia"/>
          <w:sz w:val="28"/>
          <w:szCs w:val="28"/>
        </w:rPr>
        <w:t>（</w:t>
      </w:r>
      <w:r>
        <w:rPr>
          <w:rFonts w:hint="eastAsia"/>
          <w:sz w:val="28"/>
          <w:szCs w:val="28"/>
        </w:rPr>
        <w:t>5</w:t>
      </w:r>
      <w:r>
        <w:rPr>
          <w:rFonts w:hint="eastAsia"/>
          <w:sz w:val="28"/>
          <w:szCs w:val="28"/>
        </w:rPr>
        <w:t>）</w:t>
      </w:r>
      <w:r w:rsidRPr="00E74AE0">
        <w:rPr>
          <w:rFonts w:hint="eastAsia"/>
          <w:sz w:val="28"/>
          <w:szCs w:val="28"/>
        </w:rPr>
        <w:t>发布一些教学任务以及通知</w:t>
      </w:r>
    </w:p>
    <w:p w:rsidR="00E74AE0" w:rsidRDefault="00E74AE0" w:rsidP="00E74AE0">
      <w:pPr>
        <w:ind w:left="90"/>
        <w:rPr>
          <w:sz w:val="28"/>
          <w:szCs w:val="28"/>
        </w:rPr>
      </w:pPr>
      <w:r>
        <w:rPr>
          <w:noProof/>
          <w:sz w:val="28"/>
          <w:szCs w:val="28"/>
        </w:rPr>
        <w:lastRenderedPageBreak/>
        <w:drawing>
          <wp:inline distT="0" distB="0" distL="0" distR="0" wp14:anchorId="05C064FE" wp14:editId="40EF2323">
            <wp:extent cx="5274310" cy="3783965"/>
            <wp:effectExtent l="19050" t="0" r="2540" b="0"/>
            <wp:docPr id="5" name="图片 4" descr="发布一些教学任务以及通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发布一些教学任务以及通知.png"/>
                    <pic:cNvPicPr/>
                  </pic:nvPicPr>
                  <pic:blipFill>
                    <a:blip r:embed="rId12"/>
                    <a:stretch>
                      <a:fillRect/>
                    </a:stretch>
                  </pic:blipFill>
                  <pic:spPr>
                    <a:xfrm>
                      <a:off x="0" y="0"/>
                      <a:ext cx="5274310" cy="3783965"/>
                    </a:xfrm>
                    <a:prstGeom prst="rect">
                      <a:avLst/>
                    </a:prstGeom>
                  </pic:spPr>
                </pic:pic>
              </a:graphicData>
            </a:graphic>
          </wp:inline>
        </w:drawing>
      </w:r>
    </w:p>
    <w:p w:rsidR="00E74AE0" w:rsidRPr="00780B11" w:rsidRDefault="00E74AE0" w:rsidP="00780B11">
      <w:pPr>
        <w:pStyle w:val="a3"/>
        <w:numPr>
          <w:ilvl w:val="0"/>
          <w:numId w:val="7"/>
        </w:numPr>
        <w:ind w:firstLineChars="0"/>
        <w:rPr>
          <w:sz w:val="28"/>
          <w:szCs w:val="28"/>
        </w:rPr>
      </w:pPr>
      <w:r w:rsidRPr="00780B11">
        <w:rPr>
          <w:rFonts w:hint="eastAsia"/>
          <w:sz w:val="28"/>
          <w:szCs w:val="28"/>
        </w:rPr>
        <w:t>发布最新的优质网络学习资源</w:t>
      </w:r>
    </w:p>
    <w:p w:rsidR="00E74AE0" w:rsidRDefault="00E74AE0" w:rsidP="00E74AE0">
      <w:pPr>
        <w:ind w:left="90"/>
        <w:rPr>
          <w:sz w:val="28"/>
          <w:szCs w:val="28"/>
        </w:rPr>
      </w:pPr>
      <w:r>
        <w:rPr>
          <w:noProof/>
          <w:sz w:val="28"/>
          <w:szCs w:val="28"/>
        </w:rPr>
        <w:drawing>
          <wp:inline distT="0" distB="0" distL="0" distR="0" wp14:anchorId="3123DEC4" wp14:editId="4825D201">
            <wp:extent cx="5274310" cy="3943985"/>
            <wp:effectExtent l="19050" t="0" r="2540" b="0"/>
            <wp:docPr id="6" name="图片 5" descr="发布最新的优质网络学习资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发布最新的优质网络学习资源.png"/>
                    <pic:cNvPicPr/>
                  </pic:nvPicPr>
                  <pic:blipFill>
                    <a:blip r:embed="rId13"/>
                    <a:stretch>
                      <a:fillRect/>
                    </a:stretch>
                  </pic:blipFill>
                  <pic:spPr>
                    <a:xfrm>
                      <a:off x="0" y="0"/>
                      <a:ext cx="5274310" cy="3943985"/>
                    </a:xfrm>
                    <a:prstGeom prst="rect">
                      <a:avLst/>
                    </a:prstGeom>
                  </pic:spPr>
                </pic:pic>
              </a:graphicData>
            </a:graphic>
          </wp:inline>
        </w:drawing>
      </w:r>
    </w:p>
    <w:p w:rsidR="00E74AE0" w:rsidRPr="00E74AE0" w:rsidRDefault="00E74AE0" w:rsidP="00E74AE0">
      <w:pPr>
        <w:ind w:left="90"/>
        <w:rPr>
          <w:sz w:val="28"/>
          <w:szCs w:val="28"/>
        </w:rPr>
      </w:pPr>
    </w:p>
    <w:p w:rsidR="00D97795" w:rsidRPr="00780B11" w:rsidRDefault="00780B11" w:rsidP="00780B11">
      <w:pPr>
        <w:ind w:firstLineChars="200" w:firstLine="560"/>
        <w:rPr>
          <w:sz w:val="28"/>
          <w:szCs w:val="28"/>
        </w:rPr>
      </w:pPr>
      <w:r>
        <w:rPr>
          <w:rFonts w:hint="eastAsia"/>
          <w:sz w:val="28"/>
          <w:szCs w:val="28"/>
        </w:rPr>
        <w:lastRenderedPageBreak/>
        <w:t xml:space="preserve">2. </w:t>
      </w:r>
      <w:r w:rsidR="00D97795" w:rsidRPr="00780B11">
        <w:rPr>
          <w:rFonts w:hint="eastAsia"/>
          <w:sz w:val="28"/>
          <w:szCs w:val="28"/>
        </w:rPr>
        <w:t>将每位同学的每次考试的视频上传至网络空间，并分享至本</w:t>
      </w:r>
      <w:r w:rsidR="00D97795" w:rsidRPr="00780B11">
        <w:rPr>
          <w:rFonts w:hint="eastAsia"/>
          <w:sz w:val="28"/>
          <w:szCs w:val="28"/>
        </w:rPr>
        <w:t>QQ</w:t>
      </w:r>
      <w:r w:rsidR="00D97795" w:rsidRPr="00780B11">
        <w:rPr>
          <w:rFonts w:hint="eastAsia"/>
          <w:sz w:val="28"/>
          <w:szCs w:val="28"/>
        </w:rPr>
        <w:t>空间，让所有学生都能够看见自己和其他同学的考试视频，不仅可以自己查漏补缺，还可以观看其他同学的视频相互学习，不仅可以提高自我还能够形成专业竞争意识，</w:t>
      </w:r>
      <w:r w:rsidR="00F52B66" w:rsidRPr="00780B11">
        <w:rPr>
          <w:rFonts w:hint="eastAsia"/>
          <w:sz w:val="28"/>
          <w:szCs w:val="28"/>
        </w:rPr>
        <w:t>营造更好的学习氛围。</w:t>
      </w:r>
    </w:p>
    <w:p w:rsidR="00F52B66" w:rsidRPr="00780B11" w:rsidRDefault="00780B11" w:rsidP="00780B11">
      <w:pPr>
        <w:ind w:firstLineChars="200" w:firstLine="560"/>
        <w:rPr>
          <w:sz w:val="28"/>
          <w:szCs w:val="28"/>
        </w:rPr>
      </w:pPr>
      <w:r>
        <w:rPr>
          <w:rFonts w:hint="eastAsia"/>
          <w:sz w:val="28"/>
          <w:szCs w:val="28"/>
        </w:rPr>
        <w:t xml:space="preserve">3. </w:t>
      </w:r>
      <w:r w:rsidR="00F52B66" w:rsidRPr="00780B11">
        <w:rPr>
          <w:rFonts w:hint="eastAsia"/>
          <w:sz w:val="28"/>
          <w:szCs w:val="28"/>
        </w:rPr>
        <w:t>考试视频形成了学生的学习成果资源库，以便形成学生进</w:t>
      </w:r>
      <w:proofErr w:type="gramStart"/>
      <w:r w:rsidR="00F52B66" w:rsidRPr="00780B11">
        <w:rPr>
          <w:rFonts w:hint="eastAsia"/>
          <w:sz w:val="28"/>
          <w:szCs w:val="28"/>
        </w:rPr>
        <w:t>校历年</w:t>
      </w:r>
      <w:proofErr w:type="gramEnd"/>
      <w:r w:rsidR="00F52B66" w:rsidRPr="00780B11">
        <w:rPr>
          <w:rFonts w:hint="eastAsia"/>
          <w:sz w:val="28"/>
          <w:szCs w:val="28"/>
        </w:rPr>
        <w:t>考试成绩的横向以及纵向比较，观察其发展更为容易。</w:t>
      </w:r>
    </w:p>
    <w:p w:rsidR="00F52B66" w:rsidRPr="00780B11" w:rsidRDefault="00780B11" w:rsidP="00780B11">
      <w:pPr>
        <w:ind w:firstLineChars="200" w:firstLine="560"/>
        <w:rPr>
          <w:sz w:val="28"/>
          <w:szCs w:val="28"/>
        </w:rPr>
      </w:pPr>
      <w:r>
        <w:rPr>
          <w:rFonts w:hint="eastAsia"/>
          <w:sz w:val="28"/>
          <w:szCs w:val="28"/>
        </w:rPr>
        <w:t xml:space="preserve">4. </w:t>
      </w:r>
      <w:r w:rsidR="00F52B66" w:rsidRPr="00780B11">
        <w:rPr>
          <w:rFonts w:hint="eastAsia"/>
          <w:sz w:val="28"/>
          <w:szCs w:val="28"/>
        </w:rPr>
        <w:t>每位同学在该空间内可以对专业</w:t>
      </w:r>
      <w:r>
        <w:rPr>
          <w:rFonts w:hint="eastAsia"/>
          <w:sz w:val="28"/>
          <w:szCs w:val="28"/>
        </w:rPr>
        <w:t>话题</w:t>
      </w:r>
      <w:r w:rsidR="00F52B66" w:rsidRPr="00780B11">
        <w:rPr>
          <w:rFonts w:hint="eastAsia"/>
          <w:sz w:val="28"/>
          <w:szCs w:val="28"/>
        </w:rPr>
        <w:t>畅所欲言，形成讨论和评价，不仅是同学们，教师和学生也同样可以进行讨论，形成互动，这样，以前只能在课堂中实现的师生互动，和生生</w:t>
      </w:r>
      <w:r w:rsidR="008231C4">
        <w:rPr>
          <w:rFonts w:hint="eastAsia"/>
          <w:sz w:val="28"/>
          <w:szCs w:val="28"/>
        </w:rPr>
        <w:t>互评、教师点评</w:t>
      </w:r>
      <w:r w:rsidR="00F52B66" w:rsidRPr="00780B11">
        <w:rPr>
          <w:rFonts w:hint="eastAsia"/>
          <w:sz w:val="28"/>
          <w:szCs w:val="28"/>
        </w:rPr>
        <w:t>就可以很容易在课后随时形成，让专业学习渗透在学生的</w:t>
      </w:r>
      <w:r w:rsidR="008231C4">
        <w:rPr>
          <w:rFonts w:hint="eastAsia"/>
          <w:sz w:val="28"/>
          <w:szCs w:val="28"/>
        </w:rPr>
        <w:t>时时处处</w:t>
      </w:r>
      <w:r w:rsidR="00F52B66" w:rsidRPr="00780B11">
        <w:rPr>
          <w:rFonts w:hint="eastAsia"/>
          <w:sz w:val="28"/>
          <w:szCs w:val="28"/>
        </w:rPr>
        <w:t>。</w:t>
      </w:r>
    </w:p>
    <w:p w:rsidR="00F52B66" w:rsidRPr="00780B11" w:rsidRDefault="00780B11" w:rsidP="00780B11">
      <w:pPr>
        <w:ind w:firstLineChars="200" w:firstLine="560"/>
        <w:rPr>
          <w:sz w:val="28"/>
          <w:szCs w:val="28"/>
        </w:rPr>
      </w:pPr>
      <w:r>
        <w:rPr>
          <w:rFonts w:hint="eastAsia"/>
          <w:sz w:val="28"/>
          <w:szCs w:val="28"/>
        </w:rPr>
        <w:t xml:space="preserve">5. </w:t>
      </w:r>
      <w:r w:rsidR="00F52B66" w:rsidRPr="00780B11">
        <w:rPr>
          <w:rFonts w:hint="eastAsia"/>
          <w:sz w:val="28"/>
          <w:szCs w:val="28"/>
        </w:rPr>
        <w:t>将优秀学生的作品制作成</w:t>
      </w:r>
      <w:r w:rsidR="00F52B66" w:rsidRPr="00780B11">
        <w:rPr>
          <w:rFonts w:hint="eastAsia"/>
          <w:sz w:val="28"/>
          <w:szCs w:val="28"/>
        </w:rPr>
        <w:t>MV</w:t>
      </w:r>
      <w:r w:rsidR="00F52B66" w:rsidRPr="00780B11">
        <w:rPr>
          <w:rFonts w:hint="eastAsia"/>
          <w:sz w:val="28"/>
          <w:szCs w:val="28"/>
        </w:rPr>
        <w:t>后还可以发布在共享学习空间内，不仅可以激发好的学生更加努力学习的热情，还可以让后进生能够向他们学习，激发他们对学习的兴趣。</w:t>
      </w:r>
    </w:p>
    <w:p w:rsidR="00F52B66" w:rsidRPr="007172B0" w:rsidRDefault="007172B0" w:rsidP="007172B0">
      <w:pPr>
        <w:ind w:firstLineChars="200" w:firstLine="562"/>
        <w:rPr>
          <w:b/>
          <w:sz w:val="28"/>
          <w:szCs w:val="28"/>
        </w:rPr>
      </w:pPr>
      <w:r w:rsidRPr="007172B0">
        <w:rPr>
          <w:rFonts w:hint="eastAsia"/>
          <w:b/>
          <w:sz w:val="28"/>
          <w:szCs w:val="28"/>
        </w:rPr>
        <w:t>三、</w:t>
      </w:r>
      <w:r w:rsidR="00F52B66" w:rsidRPr="007172B0">
        <w:rPr>
          <w:rFonts w:hint="eastAsia"/>
          <w:b/>
          <w:sz w:val="28"/>
          <w:szCs w:val="28"/>
        </w:rPr>
        <w:t>利用</w:t>
      </w:r>
      <w:r w:rsidR="00F52B66" w:rsidRPr="007172B0">
        <w:rPr>
          <w:rFonts w:hint="eastAsia"/>
          <w:b/>
          <w:sz w:val="28"/>
          <w:szCs w:val="28"/>
        </w:rPr>
        <w:t>CCTALK</w:t>
      </w:r>
      <w:r w:rsidRPr="007172B0">
        <w:rPr>
          <w:rFonts w:hint="eastAsia"/>
          <w:b/>
          <w:sz w:val="28"/>
          <w:szCs w:val="28"/>
        </w:rPr>
        <w:t>平台进行网络授课</w:t>
      </w:r>
    </w:p>
    <w:p w:rsidR="00F52B66" w:rsidRPr="008231C4" w:rsidRDefault="008231C4" w:rsidP="008231C4">
      <w:pPr>
        <w:ind w:firstLineChars="200" w:firstLine="560"/>
        <w:rPr>
          <w:sz w:val="28"/>
          <w:szCs w:val="28"/>
        </w:rPr>
      </w:pPr>
      <w:r>
        <w:rPr>
          <w:rFonts w:hint="eastAsia"/>
          <w:sz w:val="28"/>
          <w:szCs w:val="28"/>
        </w:rPr>
        <w:t xml:space="preserve">1. </w:t>
      </w:r>
      <w:r w:rsidR="00F52B66" w:rsidRPr="008231C4">
        <w:rPr>
          <w:rFonts w:hint="eastAsia"/>
          <w:sz w:val="28"/>
          <w:szCs w:val="28"/>
        </w:rPr>
        <w:t>每周定期进行网络授课，平台可以进行师生互动，生生互动，还能够进行</w:t>
      </w:r>
      <w:r w:rsidR="00F52B66" w:rsidRPr="008231C4">
        <w:rPr>
          <w:rFonts w:hint="eastAsia"/>
          <w:sz w:val="28"/>
          <w:szCs w:val="28"/>
        </w:rPr>
        <w:t>PPT</w:t>
      </w:r>
      <w:r w:rsidR="00F52B66" w:rsidRPr="008231C4">
        <w:rPr>
          <w:rFonts w:hint="eastAsia"/>
          <w:sz w:val="28"/>
          <w:szCs w:val="28"/>
        </w:rPr>
        <w:t>、视频、声音的各种展示，每位同学的演唱不仅老师可以听到，任何上课的同学都可以听到，教师可以现场进行指导。</w:t>
      </w:r>
    </w:p>
    <w:p w:rsidR="00981272" w:rsidRPr="00981272" w:rsidRDefault="007172B0" w:rsidP="007172B0">
      <w:pPr>
        <w:ind w:firstLineChars="200" w:firstLine="560"/>
        <w:rPr>
          <w:sz w:val="28"/>
          <w:szCs w:val="28"/>
        </w:rPr>
      </w:pPr>
      <w:r>
        <w:rPr>
          <w:rFonts w:hint="eastAsia"/>
          <w:sz w:val="28"/>
          <w:szCs w:val="28"/>
        </w:rPr>
        <w:t xml:space="preserve">2. </w:t>
      </w:r>
      <w:r>
        <w:rPr>
          <w:rFonts w:hint="eastAsia"/>
          <w:sz w:val="28"/>
          <w:szCs w:val="28"/>
        </w:rPr>
        <w:t>因材施教。</w:t>
      </w:r>
      <w:r w:rsidR="00981272" w:rsidRPr="00981272">
        <w:rPr>
          <w:rFonts w:hint="eastAsia"/>
          <w:sz w:val="28"/>
          <w:szCs w:val="28"/>
        </w:rPr>
        <w:t>既面向全体学生，又能注重个性发展。教学中，应把全体学生的普遍参与和发展不同个性有机结合起来，创造生动活泼，灵活多样的教学形式，为学生发展音乐才能提供空间。可是目前传统音乐课堂由于时间和空间的限制，基本所有的歌唱活动只能以齐唱等普遍参与的活动为主，学生的个性化歌唱缺少机会和平台，很多</w:t>
      </w:r>
      <w:r w:rsidR="00981272" w:rsidRPr="00981272">
        <w:rPr>
          <w:rFonts w:hint="eastAsia"/>
          <w:sz w:val="28"/>
          <w:szCs w:val="28"/>
        </w:rPr>
        <w:lastRenderedPageBreak/>
        <w:t>有潜能的学生施展不了自己的才华，被埋没在班级大集体整齐、统一的声音中。又或者，在班级的音乐课堂上，他们没有足够的自信，参与到歌唱活动中。纵观整个传统的小学音乐课堂，</w:t>
      </w:r>
      <w:r w:rsidR="00981272" w:rsidRPr="00981272">
        <w:rPr>
          <w:rFonts w:hint="eastAsia"/>
          <w:sz w:val="28"/>
          <w:szCs w:val="28"/>
        </w:rPr>
        <w:t>40</w:t>
      </w:r>
      <w:r w:rsidR="00981272" w:rsidRPr="00981272">
        <w:rPr>
          <w:rFonts w:hint="eastAsia"/>
          <w:sz w:val="28"/>
          <w:szCs w:val="28"/>
        </w:rPr>
        <w:t>分钟的音乐课并不能满足</w:t>
      </w:r>
      <w:r>
        <w:rPr>
          <w:rFonts w:hint="eastAsia"/>
          <w:sz w:val="28"/>
          <w:szCs w:val="28"/>
        </w:rPr>
        <w:t>青少年</w:t>
      </w:r>
      <w:r w:rsidR="00981272" w:rsidRPr="00981272">
        <w:rPr>
          <w:rFonts w:hint="eastAsia"/>
          <w:sz w:val="28"/>
          <w:szCs w:val="28"/>
        </w:rPr>
        <w:t>个性化发展的需求。</w:t>
      </w:r>
    </w:p>
    <w:p w:rsidR="007172B0" w:rsidRPr="007172B0" w:rsidRDefault="007172B0" w:rsidP="007172B0">
      <w:pPr>
        <w:ind w:firstLineChars="196" w:firstLine="551"/>
        <w:rPr>
          <w:rFonts w:hint="eastAsia"/>
          <w:b/>
          <w:sz w:val="28"/>
          <w:szCs w:val="28"/>
        </w:rPr>
      </w:pPr>
      <w:r w:rsidRPr="007172B0">
        <w:rPr>
          <w:rFonts w:hint="eastAsia"/>
          <w:b/>
          <w:sz w:val="28"/>
          <w:szCs w:val="28"/>
        </w:rPr>
        <w:t>四、采用“线上指导”手段，拓展学习途径</w:t>
      </w:r>
    </w:p>
    <w:p w:rsidR="00F52B66" w:rsidRPr="007172B0" w:rsidRDefault="007172B0" w:rsidP="007172B0">
      <w:pPr>
        <w:ind w:firstLineChars="200" w:firstLine="560"/>
        <w:rPr>
          <w:sz w:val="28"/>
          <w:szCs w:val="28"/>
        </w:rPr>
      </w:pPr>
      <w:r>
        <w:rPr>
          <w:rFonts w:hint="eastAsia"/>
          <w:sz w:val="28"/>
          <w:szCs w:val="28"/>
        </w:rPr>
        <w:t>1.</w:t>
      </w:r>
      <w:r w:rsidR="00F52B66" w:rsidRPr="007172B0">
        <w:rPr>
          <w:rFonts w:hint="eastAsia"/>
          <w:sz w:val="28"/>
          <w:szCs w:val="28"/>
        </w:rPr>
        <w:t>每堂课还可以形成视频资源在网络中，随时可以观看学习，让因故不能参加课程的同学可以课后学习观看，这样一来，学习可以打破时间、空间的约束，随时随地可以进行学习。</w:t>
      </w:r>
      <w:r>
        <w:rPr>
          <w:rFonts w:hint="eastAsia"/>
          <w:sz w:val="28"/>
          <w:szCs w:val="28"/>
        </w:rPr>
        <w:t>通过</w:t>
      </w:r>
      <w:r w:rsidR="00981272" w:rsidRPr="007172B0">
        <w:rPr>
          <w:rFonts w:hint="eastAsia"/>
          <w:sz w:val="28"/>
          <w:szCs w:val="28"/>
        </w:rPr>
        <w:t>“线上指导”</w:t>
      </w:r>
      <w:r>
        <w:rPr>
          <w:rFonts w:hint="eastAsia"/>
          <w:sz w:val="28"/>
          <w:szCs w:val="28"/>
        </w:rPr>
        <w:t>，</w:t>
      </w:r>
      <w:r w:rsidR="00981272" w:rsidRPr="007172B0">
        <w:rPr>
          <w:rFonts w:hint="eastAsia"/>
          <w:sz w:val="28"/>
          <w:szCs w:val="28"/>
        </w:rPr>
        <w:t>学生每</w:t>
      </w:r>
      <w:proofErr w:type="gramStart"/>
      <w:r w:rsidR="00981272" w:rsidRPr="007172B0">
        <w:rPr>
          <w:rFonts w:hint="eastAsia"/>
          <w:sz w:val="28"/>
          <w:szCs w:val="28"/>
        </w:rPr>
        <w:t>周接触</w:t>
      </w:r>
      <w:proofErr w:type="gramEnd"/>
      <w:r w:rsidR="00981272" w:rsidRPr="007172B0">
        <w:rPr>
          <w:rFonts w:hint="eastAsia"/>
          <w:sz w:val="28"/>
          <w:szCs w:val="28"/>
        </w:rPr>
        <w:t>到音乐教材的时间只有八十分钟，课后的学习被迫中断，在漫长的学习生涯里，学生被无情地抛掷到音乐学习的真空地带。在这样的大前提下，要维持学生对音乐的学习兴趣，确实要作为音乐教师的我们去思考更多的教学手段和策略。</w:t>
      </w:r>
    </w:p>
    <w:p w:rsidR="00981272" w:rsidRPr="00981272" w:rsidRDefault="006E5F07" w:rsidP="006E5F07">
      <w:pPr>
        <w:ind w:firstLineChars="200" w:firstLine="560"/>
        <w:rPr>
          <w:sz w:val="28"/>
          <w:szCs w:val="28"/>
        </w:rPr>
      </w:pPr>
      <w:r>
        <w:rPr>
          <w:rFonts w:hint="eastAsia"/>
          <w:sz w:val="28"/>
          <w:szCs w:val="28"/>
        </w:rPr>
        <w:t xml:space="preserve">2. </w:t>
      </w:r>
      <w:r w:rsidR="00981272" w:rsidRPr="00981272">
        <w:rPr>
          <w:rFonts w:hint="eastAsia"/>
          <w:sz w:val="28"/>
          <w:szCs w:val="28"/>
        </w:rPr>
        <w:t>丰富教学资源，激发歌唱兴趣。</w:t>
      </w:r>
    </w:p>
    <w:p w:rsidR="00981272" w:rsidRPr="006E5F07" w:rsidRDefault="00981272" w:rsidP="006E5F07">
      <w:pPr>
        <w:ind w:firstLineChars="200" w:firstLine="560"/>
        <w:rPr>
          <w:sz w:val="28"/>
          <w:szCs w:val="28"/>
        </w:rPr>
      </w:pPr>
      <w:r w:rsidRPr="006E5F07">
        <w:rPr>
          <w:rFonts w:hint="eastAsia"/>
          <w:sz w:val="28"/>
          <w:szCs w:val="28"/>
        </w:rPr>
        <w:t>随着时代的变迁，</w:t>
      </w:r>
      <w:r w:rsidR="006E5F07">
        <w:rPr>
          <w:rFonts w:hint="eastAsia"/>
          <w:sz w:val="28"/>
          <w:szCs w:val="28"/>
        </w:rPr>
        <w:t>中国</w:t>
      </w:r>
      <w:r w:rsidRPr="006E5F07">
        <w:rPr>
          <w:rFonts w:hint="eastAsia"/>
          <w:sz w:val="28"/>
          <w:szCs w:val="28"/>
        </w:rPr>
        <w:t>的教育在进步，音乐教育也在跟着中国的发展脚步，与时俱进。但是，教材上的许多歌曲并不能</w:t>
      </w:r>
      <w:r w:rsidR="006E5F07">
        <w:rPr>
          <w:rFonts w:hint="eastAsia"/>
          <w:sz w:val="28"/>
          <w:szCs w:val="28"/>
        </w:rPr>
        <w:t>引起青少年</w:t>
      </w:r>
      <w:r w:rsidRPr="006E5F07">
        <w:rPr>
          <w:rFonts w:hint="eastAsia"/>
          <w:sz w:val="28"/>
          <w:szCs w:val="28"/>
        </w:rPr>
        <w:t>的共鸣，不能</w:t>
      </w:r>
      <w:r w:rsidR="006E5F07">
        <w:rPr>
          <w:rFonts w:hint="eastAsia"/>
          <w:sz w:val="28"/>
          <w:szCs w:val="28"/>
        </w:rPr>
        <w:t>引发他们的</w:t>
      </w:r>
      <w:r w:rsidRPr="006E5F07">
        <w:rPr>
          <w:rFonts w:hint="eastAsia"/>
          <w:sz w:val="28"/>
          <w:szCs w:val="28"/>
        </w:rPr>
        <w:t>兴趣，这是我们不得不重视的问题。中国音乐教育改革研讨会上曾提出：“中小学音乐教育应该通过引导学生主动参与音乐活动，提高学生的音乐表现和鉴赏能力，使其获得审美的体验和享受成功的欢愉，以培养学生的音乐兴趣和爱好，并奠定其终身学习音乐、享受音乐，发展音乐能力的坚实基础；与此同时通过音乐教育，着力培养和发展学的创造力与创新精神，并为其他方面的学习创造有利条件，以促进学生的全面发展”。但是目前流行声乐作品良</w:t>
      </w:r>
      <w:r w:rsidRPr="006E5F07">
        <w:rPr>
          <w:rFonts w:hint="eastAsia"/>
          <w:sz w:val="28"/>
          <w:szCs w:val="28"/>
        </w:rPr>
        <w:lastRenderedPageBreak/>
        <w:t>莠不齐，如何让学生选择优秀的歌唱作品，需要老师进行引导。</w:t>
      </w:r>
    </w:p>
    <w:p w:rsidR="00981272" w:rsidRPr="00981272" w:rsidRDefault="006E5F07" w:rsidP="006E5F07">
      <w:pPr>
        <w:ind w:firstLineChars="200" w:firstLine="560"/>
        <w:rPr>
          <w:sz w:val="28"/>
          <w:szCs w:val="28"/>
        </w:rPr>
      </w:pPr>
      <w:r>
        <w:rPr>
          <w:rFonts w:hint="eastAsia"/>
          <w:sz w:val="28"/>
          <w:szCs w:val="28"/>
        </w:rPr>
        <w:t xml:space="preserve">3. </w:t>
      </w:r>
      <w:r w:rsidR="00981272" w:rsidRPr="00981272">
        <w:rPr>
          <w:rFonts w:hint="eastAsia"/>
          <w:sz w:val="28"/>
          <w:szCs w:val="28"/>
        </w:rPr>
        <w:t>打破时空界限，有利于系统推进。一些优秀的音乐类</w:t>
      </w:r>
      <w:r w:rsidR="00981272" w:rsidRPr="00981272">
        <w:rPr>
          <w:rFonts w:hint="eastAsia"/>
          <w:sz w:val="28"/>
          <w:szCs w:val="28"/>
        </w:rPr>
        <w:t>APP</w:t>
      </w:r>
      <w:r w:rsidR="00981272" w:rsidRPr="00981272">
        <w:rPr>
          <w:rFonts w:hint="eastAsia"/>
          <w:sz w:val="28"/>
          <w:szCs w:val="28"/>
        </w:rPr>
        <w:t>，互联网上优秀的音乐素材确实为如今的音乐课堂增色不少，学校的音乐教育中，也不缺少有老师对学生的演唱作品做出课后评价的现象，但是这些举措常常呈现割裂状态，如何能够形成一个</w:t>
      </w:r>
      <w:r w:rsidR="00E309F5">
        <w:rPr>
          <w:rFonts w:hint="eastAsia"/>
          <w:sz w:val="28"/>
          <w:szCs w:val="28"/>
        </w:rPr>
        <w:t>完整、系统的</w:t>
      </w:r>
      <w:r w:rsidR="00981272" w:rsidRPr="00981272">
        <w:rPr>
          <w:rFonts w:hint="eastAsia"/>
          <w:sz w:val="28"/>
          <w:szCs w:val="28"/>
        </w:rPr>
        <w:t>链条，形成一个良性循环，还需要课题组通过研究来探寻一条有效的途径，并以此来补充班级授课的限制，最终通过个体的成长与进步，服务于整班的歌唱质量。</w:t>
      </w:r>
    </w:p>
    <w:p w:rsidR="00981272" w:rsidRPr="00981272" w:rsidRDefault="00E309F5" w:rsidP="00E309F5">
      <w:pPr>
        <w:ind w:firstLineChars="200" w:firstLine="560"/>
        <w:rPr>
          <w:sz w:val="28"/>
          <w:szCs w:val="28"/>
        </w:rPr>
      </w:pPr>
      <w:r>
        <w:rPr>
          <w:rFonts w:hint="eastAsia"/>
          <w:sz w:val="28"/>
          <w:szCs w:val="28"/>
        </w:rPr>
        <w:t xml:space="preserve">4. </w:t>
      </w:r>
      <w:r w:rsidR="00981272" w:rsidRPr="00981272">
        <w:rPr>
          <w:rFonts w:hint="eastAsia"/>
          <w:sz w:val="28"/>
          <w:szCs w:val="28"/>
        </w:rPr>
        <w:t>集聚优秀师资，促进教育公平</w:t>
      </w:r>
      <w:r>
        <w:rPr>
          <w:rFonts w:hint="eastAsia"/>
          <w:sz w:val="28"/>
          <w:szCs w:val="28"/>
        </w:rPr>
        <w:t>。</w:t>
      </w:r>
      <w:r w:rsidR="00981272" w:rsidRPr="00981272">
        <w:rPr>
          <w:rFonts w:hint="eastAsia"/>
          <w:sz w:val="28"/>
          <w:szCs w:val="28"/>
        </w:rPr>
        <w:t>虽然很多落后地区的孩子已经得到了政府在教育上的大力资助，但是优质高等教育资源在不同区域间的不公平分配现象依然存在，很多学校的学生连最基本的音乐课都无法得到保障，更无从谈及自己感兴趣的声乐特长是否能够得到辅导或提升。希望通过该课题的研究可以寻找全国较优秀的声乐演唱的专业师资，通过网络平台，借助“</w:t>
      </w:r>
      <w:r>
        <w:rPr>
          <w:rFonts w:hint="eastAsia"/>
          <w:sz w:val="28"/>
          <w:szCs w:val="28"/>
        </w:rPr>
        <w:t>互联网</w:t>
      </w:r>
      <w:r w:rsidR="00981272" w:rsidRPr="00981272">
        <w:rPr>
          <w:rFonts w:hint="eastAsia"/>
          <w:sz w:val="28"/>
          <w:szCs w:val="28"/>
        </w:rPr>
        <w:t>＋教育联盟”，将更好的声乐教育辐</w:t>
      </w:r>
      <w:r>
        <w:rPr>
          <w:rFonts w:hint="eastAsia"/>
          <w:sz w:val="28"/>
          <w:szCs w:val="28"/>
        </w:rPr>
        <w:t>射到全国，免费的提供给更多有个性化歌唱需求的孩子，</w:t>
      </w:r>
      <w:r w:rsidR="004874CC">
        <w:rPr>
          <w:rFonts w:hint="eastAsia"/>
          <w:sz w:val="28"/>
          <w:szCs w:val="28"/>
        </w:rPr>
        <w:t>让他们能享受网络的教育</w:t>
      </w:r>
      <w:r w:rsidR="00981272" w:rsidRPr="00981272">
        <w:rPr>
          <w:rFonts w:hint="eastAsia"/>
          <w:sz w:val="28"/>
          <w:szCs w:val="28"/>
        </w:rPr>
        <w:t>公平。</w:t>
      </w:r>
    </w:p>
    <w:p w:rsidR="00296225" w:rsidRDefault="00E74AE0" w:rsidP="00296225">
      <w:pPr>
        <w:pStyle w:val="a3"/>
        <w:ind w:left="450" w:firstLineChars="0" w:firstLine="0"/>
        <w:rPr>
          <w:sz w:val="28"/>
          <w:szCs w:val="28"/>
        </w:rPr>
      </w:pPr>
      <w:r>
        <w:rPr>
          <w:noProof/>
          <w:sz w:val="28"/>
          <w:szCs w:val="28"/>
        </w:rPr>
        <w:lastRenderedPageBreak/>
        <w:drawing>
          <wp:inline distT="0" distB="0" distL="0" distR="0">
            <wp:extent cx="4985385" cy="8863330"/>
            <wp:effectExtent l="19050" t="0" r="5715" b="0"/>
            <wp:docPr id="7" name="图片 6" descr="IMG_76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84.PNG"/>
                    <pic:cNvPicPr/>
                  </pic:nvPicPr>
                  <pic:blipFill>
                    <a:blip r:embed="rId14" cstate="print"/>
                    <a:stretch>
                      <a:fillRect/>
                    </a:stretch>
                  </pic:blipFill>
                  <pic:spPr>
                    <a:xfrm>
                      <a:off x="0" y="0"/>
                      <a:ext cx="4985385" cy="8863330"/>
                    </a:xfrm>
                    <a:prstGeom prst="rect">
                      <a:avLst/>
                    </a:prstGeom>
                  </pic:spPr>
                </pic:pic>
              </a:graphicData>
            </a:graphic>
          </wp:inline>
        </w:drawing>
      </w:r>
    </w:p>
    <w:p w:rsidR="00E74AE0" w:rsidRDefault="00E74AE0" w:rsidP="00296225">
      <w:pPr>
        <w:pStyle w:val="a3"/>
        <w:ind w:left="450" w:firstLineChars="0" w:firstLine="0"/>
        <w:rPr>
          <w:sz w:val="28"/>
          <w:szCs w:val="28"/>
        </w:rPr>
      </w:pPr>
      <w:r>
        <w:rPr>
          <w:noProof/>
          <w:sz w:val="28"/>
          <w:szCs w:val="28"/>
        </w:rPr>
        <w:lastRenderedPageBreak/>
        <w:drawing>
          <wp:inline distT="0" distB="0" distL="0" distR="0">
            <wp:extent cx="5274310" cy="7032625"/>
            <wp:effectExtent l="19050" t="0" r="2540" b="0"/>
            <wp:docPr id="8" name="图片 7" descr="IMG_7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85.JPG"/>
                    <pic:cNvPicPr/>
                  </pic:nvPicPr>
                  <pic:blipFill>
                    <a:blip r:embed="rId15"/>
                    <a:stretch>
                      <a:fillRect/>
                    </a:stretch>
                  </pic:blipFill>
                  <pic:spPr>
                    <a:xfrm>
                      <a:off x="0" y="0"/>
                      <a:ext cx="5274310" cy="7032625"/>
                    </a:xfrm>
                    <a:prstGeom prst="rect">
                      <a:avLst/>
                    </a:prstGeom>
                  </pic:spPr>
                </pic:pic>
              </a:graphicData>
            </a:graphic>
          </wp:inline>
        </w:drawing>
      </w:r>
    </w:p>
    <w:p w:rsidR="00E74AE0" w:rsidRDefault="00E74AE0" w:rsidP="00296225">
      <w:pPr>
        <w:pStyle w:val="a3"/>
        <w:ind w:left="450" w:firstLineChars="0" w:firstLine="0"/>
        <w:rPr>
          <w:sz w:val="28"/>
          <w:szCs w:val="28"/>
        </w:rPr>
      </w:pPr>
      <w:r>
        <w:rPr>
          <w:noProof/>
          <w:sz w:val="28"/>
          <w:szCs w:val="28"/>
        </w:rPr>
        <w:lastRenderedPageBreak/>
        <w:drawing>
          <wp:inline distT="0" distB="0" distL="0" distR="0">
            <wp:extent cx="4985385" cy="8863330"/>
            <wp:effectExtent l="19050" t="0" r="5715" b="0"/>
            <wp:docPr id="9" name="图片 8" descr="IMG_76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86.PNG"/>
                    <pic:cNvPicPr/>
                  </pic:nvPicPr>
                  <pic:blipFill>
                    <a:blip r:embed="rId16"/>
                    <a:stretch>
                      <a:fillRect/>
                    </a:stretch>
                  </pic:blipFill>
                  <pic:spPr>
                    <a:xfrm>
                      <a:off x="0" y="0"/>
                      <a:ext cx="4985385" cy="8863330"/>
                    </a:xfrm>
                    <a:prstGeom prst="rect">
                      <a:avLst/>
                    </a:prstGeom>
                  </pic:spPr>
                </pic:pic>
              </a:graphicData>
            </a:graphic>
          </wp:inline>
        </w:drawing>
      </w:r>
    </w:p>
    <w:p w:rsidR="00E74AE0" w:rsidRDefault="00E74AE0" w:rsidP="00296225">
      <w:pPr>
        <w:pStyle w:val="a3"/>
        <w:ind w:left="450" w:firstLineChars="0" w:firstLine="0"/>
        <w:rPr>
          <w:sz w:val="28"/>
          <w:szCs w:val="28"/>
        </w:rPr>
      </w:pPr>
      <w:r>
        <w:rPr>
          <w:noProof/>
          <w:sz w:val="28"/>
          <w:szCs w:val="28"/>
        </w:rPr>
        <w:lastRenderedPageBreak/>
        <w:drawing>
          <wp:inline distT="0" distB="0" distL="0" distR="0">
            <wp:extent cx="4985385" cy="8863330"/>
            <wp:effectExtent l="19050" t="0" r="5715" b="0"/>
            <wp:docPr id="10" name="图片 9" descr="IMG_76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87.PNG"/>
                    <pic:cNvPicPr/>
                  </pic:nvPicPr>
                  <pic:blipFill>
                    <a:blip r:embed="rId17" cstate="print"/>
                    <a:stretch>
                      <a:fillRect/>
                    </a:stretch>
                  </pic:blipFill>
                  <pic:spPr>
                    <a:xfrm>
                      <a:off x="0" y="0"/>
                      <a:ext cx="4985385" cy="8863330"/>
                    </a:xfrm>
                    <a:prstGeom prst="rect">
                      <a:avLst/>
                    </a:prstGeom>
                  </pic:spPr>
                </pic:pic>
              </a:graphicData>
            </a:graphic>
          </wp:inline>
        </w:drawing>
      </w:r>
    </w:p>
    <w:p w:rsidR="00E74AE0" w:rsidRDefault="00E74AE0" w:rsidP="00296225">
      <w:pPr>
        <w:pStyle w:val="a3"/>
        <w:ind w:left="450" w:firstLineChars="0" w:firstLine="0"/>
        <w:rPr>
          <w:sz w:val="28"/>
          <w:szCs w:val="28"/>
        </w:rPr>
      </w:pPr>
      <w:r>
        <w:rPr>
          <w:noProof/>
          <w:sz w:val="28"/>
          <w:szCs w:val="28"/>
        </w:rPr>
        <w:lastRenderedPageBreak/>
        <w:drawing>
          <wp:inline distT="0" distB="0" distL="0" distR="0">
            <wp:extent cx="4985385" cy="8863330"/>
            <wp:effectExtent l="19050" t="0" r="5715" b="0"/>
            <wp:docPr id="11" name="图片 10" descr="IMG_76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88.PNG"/>
                    <pic:cNvPicPr/>
                  </pic:nvPicPr>
                  <pic:blipFill>
                    <a:blip r:embed="rId18" cstate="print"/>
                    <a:stretch>
                      <a:fillRect/>
                    </a:stretch>
                  </pic:blipFill>
                  <pic:spPr>
                    <a:xfrm>
                      <a:off x="0" y="0"/>
                      <a:ext cx="4985385" cy="8863330"/>
                    </a:xfrm>
                    <a:prstGeom prst="rect">
                      <a:avLst/>
                    </a:prstGeom>
                  </pic:spPr>
                </pic:pic>
              </a:graphicData>
            </a:graphic>
          </wp:inline>
        </w:drawing>
      </w:r>
    </w:p>
    <w:p w:rsidR="00E74AE0" w:rsidRDefault="00E74AE0" w:rsidP="00296225">
      <w:pPr>
        <w:pStyle w:val="a3"/>
        <w:ind w:left="450" w:firstLineChars="0" w:firstLine="0"/>
        <w:rPr>
          <w:sz w:val="28"/>
          <w:szCs w:val="28"/>
        </w:rPr>
      </w:pPr>
      <w:r>
        <w:rPr>
          <w:noProof/>
          <w:sz w:val="28"/>
          <w:szCs w:val="28"/>
        </w:rPr>
        <w:lastRenderedPageBreak/>
        <w:drawing>
          <wp:inline distT="0" distB="0" distL="0" distR="0">
            <wp:extent cx="4985385" cy="8863330"/>
            <wp:effectExtent l="19050" t="0" r="5715" b="0"/>
            <wp:docPr id="12" name="图片 11" descr="IMG_76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89.PNG"/>
                    <pic:cNvPicPr/>
                  </pic:nvPicPr>
                  <pic:blipFill>
                    <a:blip r:embed="rId19" cstate="print"/>
                    <a:stretch>
                      <a:fillRect/>
                    </a:stretch>
                  </pic:blipFill>
                  <pic:spPr>
                    <a:xfrm>
                      <a:off x="0" y="0"/>
                      <a:ext cx="4985385" cy="8863330"/>
                    </a:xfrm>
                    <a:prstGeom prst="rect">
                      <a:avLst/>
                    </a:prstGeom>
                  </pic:spPr>
                </pic:pic>
              </a:graphicData>
            </a:graphic>
          </wp:inline>
        </w:drawing>
      </w:r>
    </w:p>
    <w:p w:rsidR="00E74AE0" w:rsidRDefault="00E74AE0" w:rsidP="00296225">
      <w:pPr>
        <w:pStyle w:val="a3"/>
        <w:ind w:left="450" w:firstLineChars="0" w:firstLine="0"/>
        <w:rPr>
          <w:sz w:val="28"/>
          <w:szCs w:val="28"/>
        </w:rPr>
      </w:pPr>
      <w:r>
        <w:rPr>
          <w:noProof/>
          <w:sz w:val="28"/>
          <w:szCs w:val="28"/>
        </w:rPr>
        <w:lastRenderedPageBreak/>
        <w:drawing>
          <wp:inline distT="0" distB="0" distL="0" distR="0">
            <wp:extent cx="4985385" cy="8863330"/>
            <wp:effectExtent l="19050" t="0" r="5715" b="0"/>
            <wp:docPr id="13" name="图片 12" descr="IMG_7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90.PNG"/>
                    <pic:cNvPicPr/>
                  </pic:nvPicPr>
                  <pic:blipFill>
                    <a:blip r:embed="rId20"/>
                    <a:stretch>
                      <a:fillRect/>
                    </a:stretch>
                  </pic:blipFill>
                  <pic:spPr>
                    <a:xfrm>
                      <a:off x="0" y="0"/>
                      <a:ext cx="4985385" cy="8863330"/>
                    </a:xfrm>
                    <a:prstGeom prst="rect">
                      <a:avLst/>
                    </a:prstGeom>
                  </pic:spPr>
                </pic:pic>
              </a:graphicData>
            </a:graphic>
          </wp:inline>
        </w:drawing>
      </w:r>
    </w:p>
    <w:p w:rsidR="00E74AE0" w:rsidRDefault="00E74AE0" w:rsidP="00296225">
      <w:pPr>
        <w:pStyle w:val="a3"/>
        <w:ind w:left="450" w:firstLineChars="0" w:firstLine="0"/>
        <w:rPr>
          <w:sz w:val="28"/>
          <w:szCs w:val="28"/>
        </w:rPr>
      </w:pPr>
      <w:r>
        <w:rPr>
          <w:noProof/>
          <w:sz w:val="28"/>
          <w:szCs w:val="28"/>
        </w:rPr>
        <w:lastRenderedPageBreak/>
        <w:drawing>
          <wp:inline distT="0" distB="0" distL="0" distR="0">
            <wp:extent cx="4985385" cy="8863330"/>
            <wp:effectExtent l="19050" t="0" r="5715" b="0"/>
            <wp:docPr id="15" name="图片 14" descr="IMG_76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91.PNG"/>
                    <pic:cNvPicPr/>
                  </pic:nvPicPr>
                  <pic:blipFill>
                    <a:blip r:embed="rId21" cstate="print"/>
                    <a:stretch>
                      <a:fillRect/>
                    </a:stretch>
                  </pic:blipFill>
                  <pic:spPr>
                    <a:xfrm>
                      <a:off x="0" y="0"/>
                      <a:ext cx="4985385" cy="8863330"/>
                    </a:xfrm>
                    <a:prstGeom prst="rect">
                      <a:avLst/>
                    </a:prstGeom>
                  </pic:spPr>
                </pic:pic>
              </a:graphicData>
            </a:graphic>
          </wp:inline>
        </w:drawing>
      </w:r>
    </w:p>
    <w:p w:rsidR="00E74AE0" w:rsidRDefault="00E74AE0" w:rsidP="00296225">
      <w:pPr>
        <w:pStyle w:val="a3"/>
        <w:ind w:left="450" w:firstLineChars="0" w:firstLine="0"/>
        <w:rPr>
          <w:sz w:val="28"/>
          <w:szCs w:val="28"/>
        </w:rPr>
      </w:pPr>
      <w:r>
        <w:rPr>
          <w:noProof/>
          <w:sz w:val="28"/>
          <w:szCs w:val="28"/>
        </w:rPr>
        <w:lastRenderedPageBreak/>
        <w:drawing>
          <wp:inline distT="0" distB="0" distL="0" distR="0">
            <wp:extent cx="4985385" cy="8863330"/>
            <wp:effectExtent l="19050" t="0" r="5715" b="0"/>
            <wp:docPr id="16" name="图片 15" descr="IMG_76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92.PNG"/>
                    <pic:cNvPicPr/>
                  </pic:nvPicPr>
                  <pic:blipFill>
                    <a:blip r:embed="rId22" cstate="print"/>
                    <a:stretch>
                      <a:fillRect/>
                    </a:stretch>
                  </pic:blipFill>
                  <pic:spPr>
                    <a:xfrm>
                      <a:off x="0" y="0"/>
                      <a:ext cx="4985385" cy="8863330"/>
                    </a:xfrm>
                    <a:prstGeom prst="rect">
                      <a:avLst/>
                    </a:prstGeom>
                  </pic:spPr>
                </pic:pic>
              </a:graphicData>
            </a:graphic>
          </wp:inline>
        </w:drawing>
      </w:r>
    </w:p>
    <w:p w:rsidR="00E74AE0" w:rsidRDefault="00E74AE0" w:rsidP="00296225">
      <w:pPr>
        <w:pStyle w:val="a3"/>
        <w:ind w:left="450" w:firstLineChars="0" w:firstLine="0"/>
        <w:rPr>
          <w:sz w:val="28"/>
          <w:szCs w:val="28"/>
        </w:rPr>
      </w:pPr>
      <w:r>
        <w:rPr>
          <w:noProof/>
          <w:sz w:val="28"/>
          <w:szCs w:val="28"/>
        </w:rPr>
        <w:lastRenderedPageBreak/>
        <w:drawing>
          <wp:inline distT="0" distB="0" distL="0" distR="0">
            <wp:extent cx="4985385" cy="8863330"/>
            <wp:effectExtent l="19050" t="0" r="5715" b="0"/>
            <wp:docPr id="18" name="图片 17" descr="IMG_76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93.PNG"/>
                    <pic:cNvPicPr/>
                  </pic:nvPicPr>
                  <pic:blipFill>
                    <a:blip r:embed="rId23" cstate="print"/>
                    <a:stretch>
                      <a:fillRect/>
                    </a:stretch>
                  </pic:blipFill>
                  <pic:spPr>
                    <a:xfrm>
                      <a:off x="0" y="0"/>
                      <a:ext cx="4985385" cy="8863330"/>
                    </a:xfrm>
                    <a:prstGeom prst="rect">
                      <a:avLst/>
                    </a:prstGeom>
                  </pic:spPr>
                </pic:pic>
              </a:graphicData>
            </a:graphic>
          </wp:inline>
        </w:drawing>
      </w:r>
    </w:p>
    <w:p w:rsidR="00E74AE0" w:rsidRDefault="00E74AE0" w:rsidP="00296225">
      <w:pPr>
        <w:pStyle w:val="a3"/>
        <w:ind w:left="450" w:firstLineChars="0" w:firstLine="0"/>
        <w:rPr>
          <w:sz w:val="28"/>
          <w:szCs w:val="28"/>
        </w:rPr>
      </w:pPr>
      <w:r>
        <w:rPr>
          <w:noProof/>
          <w:sz w:val="28"/>
          <w:szCs w:val="28"/>
        </w:rPr>
        <w:lastRenderedPageBreak/>
        <w:drawing>
          <wp:inline distT="0" distB="0" distL="0" distR="0">
            <wp:extent cx="4972050" cy="8863330"/>
            <wp:effectExtent l="19050" t="0" r="0" b="0"/>
            <wp:docPr id="19" name="图片 18" descr="IMG_7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94.JPG"/>
                    <pic:cNvPicPr/>
                  </pic:nvPicPr>
                  <pic:blipFill>
                    <a:blip r:embed="rId24"/>
                    <a:stretch>
                      <a:fillRect/>
                    </a:stretch>
                  </pic:blipFill>
                  <pic:spPr>
                    <a:xfrm>
                      <a:off x="0" y="0"/>
                      <a:ext cx="4972050" cy="8863330"/>
                    </a:xfrm>
                    <a:prstGeom prst="rect">
                      <a:avLst/>
                    </a:prstGeom>
                  </pic:spPr>
                </pic:pic>
              </a:graphicData>
            </a:graphic>
          </wp:inline>
        </w:drawing>
      </w:r>
    </w:p>
    <w:p w:rsidR="00E74AE0" w:rsidRDefault="00E74AE0" w:rsidP="00296225">
      <w:pPr>
        <w:pStyle w:val="a3"/>
        <w:ind w:left="450" w:firstLineChars="0" w:firstLine="0"/>
        <w:rPr>
          <w:sz w:val="28"/>
          <w:szCs w:val="28"/>
        </w:rPr>
      </w:pPr>
      <w:r>
        <w:rPr>
          <w:noProof/>
          <w:sz w:val="28"/>
          <w:szCs w:val="28"/>
        </w:rPr>
        <w:lastRenderedPageBreak/>
        <w:drawing>
          <wp:inline distT="0" distB="0" distL="0" distR="0">
            <wp:extent cx="4978400" cy="8863330"/>
            <wp:effectExtent l="19050" t="0" r="0" b="0"/>
            <wp:docPr id="20" name="图片 19" descr="IMG_7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95.JPG"/>
                    <pic:cNvPicPr/>
                  </pic:nvPicPr>
                  <pic:blipFill>
                    <a:blip r:embed="rId25"/>
                    <a:stretch>
                      <a:fillRect/>
                    </a:stretch>
                  </pic:blipFill>
                  <pic:spPr>
                    <a:xfrm>
                      <a:off x="0" y="0"/>
                      <a:ext cx="4978400" cy="8863330"/>
                    </a:xfrm>
                    <a:prstGeom prst="rect">
                      <a:avLst/>
                    </a:prstGeom>
                  </pic:spPr>
                </pic:pic>
              </a:graphicData>
            </a:graphic>
          </wp:inline>
        </w:drawing>
      </w:r>
    </w:p>
    <w:p w:rsidR="00E74AE0" w:rsidRDefault="00E74AE0" w:rsidP="00296225">
      <w:pPr>
        <w:pStyle w:val="a3"/>
        <w:ind w:left="450" w:firstLineChars="0" w:firstLine="0"/>
        <w:rPr>
          <w:sz w:val="28"/>
          <w:szCs w:val="28"/>
        </w:rPr>
      </w:pPr>
      <w:r>
        <w:rPr>
          <w:noProof/>
          <w:sz w:val="28"/>
          <w:szCs w:val="28"/>
        </w:rPr>
        <w:lastRenderedPageBreak/>
        <w:drawing>
          <wp:inline distT="0" distB="0" distL="0" distR="0">
            <wp:extent cx="4978400" cy="8863330"/>
            <wp:effectExtent l="19050" t="0" r="0" b="0"/>
            <wp:docPr id="21" name="图片 20" descr="IMG_7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96.JPG"/>
                    <pic:cNvPicPr/>
                  </pic:nvPicPr>
                  <pic:blipFill>
                    <a:blip r:embed="rId26"/>
                    <a:stretch>
                      <a:fillRect/>
                    </a:stretch>
                  </pic:blipFill>
                  <pic:spPr>
                    <a:xfrm>
                      <a:off x="0" y="0"/>
                      <a:ext cx="4978400" cy="8863330"/>
                    </a:xfrm>
                    <a:prstGeom prst="rect">
                      <a:avLst/>
                    </a:prstGeom>
                  </pic:spPr>
                </pic:pic>
              </a:graphicData>
            </a:graphic>
          </wp:inline>
        </w:drawing>
      </w:r>
    </w:p>
    <w:p w:rsidR="00E74AE0" w:rsidRDefault="00E74AE0" w:rsidP="00296225">
      <w:pPr>
        <w:pStyle w:val="a3"/>
        <w:ind w:left="450" w:firstLineChars="0" w:firstLine="0"/>
        <w:rPr>
          <w:sz w:val="28"/>
          <w:szCs w:val="28"/>
        </w:rPr>
      </w:pPr>
      <w:r>
        <w:rPr>
          <w:noProof/>
          <w:sz w:val="28"/>
          <w:szCs w:val="28"/>
        </w:rPr>
        <w:lastRenderedPageBreak/>
        <w:drawing>
          <wp:inline distT="0" distB="0" distL="0" distR="0">
            <wp:extent cx="4972050" cy="8863330"/>
            <wp:effectExtent l="19050" t="0" r="0" b="0"/>
            <wp:docPr id="22" name="图片 21" descr="IMG_7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97.JPG"/>
                    <pic:cNvPicPr/>
                  </pic:nvPicPr>
                  <pic:blipFill>
                    <a:blip r:embed="rId27"/>
                    <a:stretch>
                      <a:fillRect/>
                    </a:stretch>
                  </pic:blipFill>
                  <pic:spPr>
                    <a:xfrm>
                      <a:off x="0" y="0"/>
                      <a:ext cx="4972050" cy="8863330"/>
                    </a:xfrm>
                    <a:prstGeom prst="rect">
                      <a:avLst/>
                    </a:prstGeom>
                  </pic:spPr>
                </pic:pic>
              </a:graphicData>
            </a:graphic>
          </wp:inline>
        </w:drawing>
      </w:r>
    </w:p>
    <w:p w:rsidR="00E74AE0" w:rsidRDefault="00E74AE0" w:rsidP="00296225">
      <w:pPr>
        <w:pStyle w:val="a3"/>
        <w:ind w:left="450" w:firstLineChars="0" w:firstLine="0"/>
        <w:rPr>
          <w:sz w:val="28"/>
          <w:szCs w:val="28"/>
        </w:rPr>
      </w:pPr>
      <w:r>
        <w:rPr>
          <w:noProof/>
          <w:sz w:val="28"/>
          <w:szCs w:val="28"/>
        </w:rPr>
        <w:lastRenderedPageBreak/>
        <w:drawing>
          <wp:inline distT="0" distB="0" distL="0" distR="0">
            <wp:extent cx="4978400" cy="8863330"/>
            <wp:effectExtent l="19050" t="0" r="0" b="0"/>
            <wp:docPr id="23" name="图片 22" descr="IMG_7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98.JPG"/>
                    <pic:cNvPicPr/>
                  </pic:nvPicPr>
                  <pic:blipFill>
                    <a:blip r:embed="rId28"/>
                    <a:stretch>
                      <a:fillRect/>
                    </a:stretch>
                  </pic:blipFill>
                  <pic:spPr>
                    <a:xfrm>
                      <a:off x="0" y="0"/>
                      <a:ext cx="4978400" cy="8863330"/>
                    </a:xfrm>
                    <a:prstGeom prst="rect">
                      <a:avLst/>
                    </a:prstGeom>
                  </pic:spPr>
                </pic:pic>
              </a:graphicData>
            </a:graphic>
          </wp:inline>
        </w:drawing>
      </w:r>
    </w:p>
    <w:p w:rsidR="00E74AE0" w:rsidRDefault="00E74AE0" w:rsidP="00296225">
      <w:pPr>
        <w:pStyle w:val="a3"/>
        <w:ind w:left="450" w:firstLineChars="0" w:firstLine="0"/>
        <w:rPr>
          <w:sz w:val="28"/>
          <w:szCs w:val="28"/>
        </w:rPr>
      </w:pPr>
      <w:r>
        <w:rPr>
          <w:noProof/>
          <w:sz w:val="28"/>
          <w:szCs w:val="28"/>
        </w:rPr>
        <w:lastRenderedPageBreak/>
        <w:drawing>
          <wp:inline distT="0" distB="0" distL="0" distR="0">
            <wp:extent cx="4985385" cy="8863330"/>
            <wp:effectExtent l="19050" t="0" r="5715" b="0"/>
            <wp:docPr id="24" name="图片 23" descr="IMG_76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99.PNG"/>
                    <pic:cNvPicPr/>
                  </pic:nvPicPr>
                  <pic:blipFill>
                    <a:blip r:embed="rId29" cstate="print"/>
                    <a:stretch>
                      <a:fillRect/>
                    </a:stretch>
                  </pic:blipFill>
                  <pic:spPr>
                    <a:xfrm>
                      <a:off x="0" y="0"/>
                      <a:ext cx="4985385" cy="8863330"/>
                    </a:xfrm>
                    <a:prstGeom prst="rect">
                      <a:avLst/>
                    </a:prstGeom>
                  </pic:spPr>
                </pic:pic>
              </a:graphicData>
            </a:graphic>
          </wp:inline>
        </w:drawing>
      </w:r>
    </w:p>
    <w:p w:rsidR="00981272" w:rsidRPr="00981272" w:rsidRDefault="00AC579B" w:rsidP="00AC579B">
      <w:pPr>
        <w:ind w:firstLineChars="200" w:firstLine="560"/>
        <w:rPr>
          <w:sz w:val="28"/>
          <w:szCs w:val="28"/>
        </w:rPr>
      </w:pPr>
      <w:r>
        <w:rPr>
          <w:rFonts w:hint="eastAsia"/>
          <w:sz w:val="28"/>
          <w:szCs w:val="28"/>
        </w:rPr>
        <w:lastRenderedPageBreak/>
        <w:t xml:space="preserve">5. </w:t>
      </w:r>
      <w:r w:rsidR="00981272" w:rsidRPr="00981272">
        <w:rPr>
          <w:rFonts w:hint="eastAsia"/>
          <w:sz w:val="28"/>
          <w:szCs w:val="28"/>
        </w:rPr>
        <w:t>在直播软件鱼龙混杂的当下，</w:t>
      </w:r>
      <w:proofErr w:type="gramStart"/>
      <w:r>
        <w:rPr>
          <w:rFonts w:hint="eastAsia"/>
          <w:sz w:val="28"/>
          <w:szCs w:val="28"/>
        </w:rPr>
        <w:t>常高艺</w:t>
      </w:r>
      <w:proofErr w:type="gramEnd"/>
      <w:r w:rsidR="00981272" w:rsidRPr="00981272">
        <w:rPr>
          <w:rFonts w:hint="eastAsia"/>
          <w:sz w:val="28"/>
          <w:szCs w:val="28"/>
        </w:rPr>
        <w:t>课题组对比了多款适合学生个性化歌唱学习的平台，最后我们挑选了</w:t>
      </w:r>
      <w:proofErr w:type="spellStart"/>
      <w:r w:rsidR="00981272" w:rsidRPr="00981272">
        <w:rPr>
          <w:rFonts w:hint="eastAsia"/>
          <w:sz w:val="28"/>
          <w:szCs w:val="28"/>
        </w:rPr>
        <w:t>CCtalk</w:t>
      </w:r>
      <w:proofErr w:type="spellEnd"/>
      <w:r w:rsidR="00981272" w:rsidRPr="00981272">
        <w:rPr>
          <w:rFonts w:hint="eastAsia"/>
          <w:sz w:val="28"/>
          <w:szCs w:val="28"/>
        </w:rPr>
        <w:t>。</w:t>
      </w:r>
      <w:proofErr w:type="spellStart"/>
      <w:r w:rsidR="00981272" w:rsidRPr="00981272">
        <w:rPr>
          <w:rFonts w:hint="eastAsia"/>
          <w:sz w:val="28"/>
          <w:szCs w:val="28"/>
        </w:rPr>
        <w:t>CCtalk</w:t>
      </w:r>
      <w:proofErr w:type="spellEnd"/>
      <w:r w:rsidR="00981272" w:rsidRPr="00981272">
        <w:rPr>
          <w:rFonts w:hint="eastAsia"/>
          <w:sz w:val="28"/>
          <w:szCs w:val="28"/>
        </w:rPr>
        <w:t>，汇聚了</w:t>
      </w:r>
      <w:proofErr w:type="gramStart"/>
      <w:r w:rsidR="00981272" w:rsidRPr="00981272">
        <w:rPr>
          <w:rFonts w:hint="eastAsia"/>
          <w:sz w:val="28"/>
          <w:szCs w:val="28"/>
        </w:rPr>
        <w:t>天下网</w:t>
      </w:r>
      <w:proofErr w:type="gramEnd"/>
      <w:r w:rsidR="00981272" w:rsidRPr="00981272">
        <w:rPr>
          <w:rFonts w:hint="eastAsia"/>
          <w:sz w:val="28"/>
          <w:szCs w:val="28"/>
        </w:rPr>
        <w:t>师，它是沪江旗下的实时互动教育平台，为独立的知识传授者、分享者提供完善的在线教育工具和平台能力，为求知者提供知识内容和一起学习的社群环境。在以教学为基础的前提下，以学习中心为基础，实现了</w:t>
      </w:r>
      <w:proofErr w:type="gramStart"/>
      <w:r w:rsidR="00981272" w:rsidRPr="00981272">
        <w:rPr>
          <w:rFonts w:hint="eastAsia"/>
          <w:sz w:val="28"/>
          <w:szCs w:val="28"/>
        </w:rPr>
        <w:t>在线发题</w:t>
      </w:r>
      <w:proofErr w:type="gramEnd"/>
      <w:r w:rsidR="00981272" w:rsidRPr="00981272">
        <w:rPr>
          <w:rFonts w:hint="eastAsia"/>
          <w:sz w:val="28"/>
          <w:szCs w:val="28"/>
        </w:rPr>
        <w:t>、课件展示、语音互动、白板书写、屏幕分享等多种功能。它的“多人视频”功能保障了网师和学生的音视频同步沟通，保证了在课堂中多对多的学习效果。也就是说，教师在直播的过程中，还可以邀请其他同学一起通过直播的方式反馈学习效果，或</w:t>
      </w:r>
      <w:proofErr w:type="gramStart"/>
      <w:r w:rsidR="00981272" w:rsidRPr="00981272">
        <w:rPr>
          <w:rFonts w:hint="eastAsia"/>
          <w:sz w:val="28"/>
          <w:szCs w:val="28"/>
        </w:rPr>
        <w:t>作出</w:t>
      </w:r>
      <w:proofErr w:type="gramEnd"/>
      <w:r w:rsidR="00981272" w:rsidRPr="00981272">
        <w:rPr>
          <w:rFonts w:hint="eastAsia"/>
          <w:sz w:val="28"/>
          <w:szCs w:val="28"/>
        </w:rPr>
        <w:t>示范。它的“举手上麦”功能是直播过程中的一大亮点，当有学生举手，老师可以选择学生演唱，模仿现实课堂中的举手场景。增加老师与学生之间的实时互动，将线下课堂无损地迁移到线上直播中来，实现了网师和学生的双向互动。它还具有强大的课后能力，它的“录播功能”可以录制老师上课时的课件、摄像头、屏幕分享等所有直播内容，如果用户错过直播，也可以看到录播课程，不会耽误学习。</w:t>
      </w:r>
    </w:p>
    <w:p w:rsidR="00981272" w:rsidRPr="00AC579B" w:rsidRDefault="00981272" w:rsidP="00AC579B">
      <w:pPr>
        <w:ind w:firstLineChars="200" w:firstLine="560"/>
        <w:rPr>
          <w:sz w:val="28"/>
          <w:szCs w:val="28"/>
        </w:rPr>
      </w:pPr>
      <w:r w:rsidRPr="00AC579B">
        <w:rPr>
          <w:rFonts w:hint="eastAsia"/>
          <w:sz w:val="28"/>
          <w:szCs w:val="28"/>
        </w:rPr>
        <w:t>以上就是声乐专业近几年利用</w:t>
      </w:r>
      <w:r w:rsidR="00AC579B">
        <w:rPr>
          <w:rFonts w:hint="eastAsia"/>
          <w:sz w:val="28"/>
          <w:szCs w:val="28"/>
        </w:rPr>
        <w:t>“互联网</w:t>
      </w:r>
      <w:r w:rsidR="00AC579B">
        <w:rPr>
          <w:rFonts w:hint="eastAsia"/>
          <w:sz w:val="28"/>
          <w:szCs w:val="28"/>
        </w:rPr>
        <w:t>+</w:t>
      </w:r>
      <w:r w:rsidR="00AC579B">
        <w:rPr>
          <w:rFonts w:hint="eastAsia"/>
          <w:sz w:val="28"/>
          <w:szCs w:val="28"/>
        </w:rPr>
        <w:t>”</w:t>
      </w:r>
      <w:r w:rsidRPr="00AC579B">
        <w:rPr>
          <w:rFonts w:hint="eastAsia"/>
          <w:sz w:val="28"/>
          <w:szCs w:val="28"/>
        </w:rPr>
        <w:t>以及信息化资源所做的一些</w:t>
      </w:r>
      <w:r w:rsidR="00AC579B">
        <w:rPr>
          <w:rFonts w:hint="eastAsia"/>
          <w:sz w:val="28"/>
          <w:szCs w:val="28"/>
        </w:rPr>
        <w:t>探索和</w:t>
      </w:r>
      <w:r w:rsidRPr="00AC579B">
        <w:rPr>
          <w:rFonts w:hint="eastAsia"/>
          <w:sz w:val="28"/>
          <w:szCs w:val="28"/>
        </w:rPr>
        <w:t>创新。</w:t>
      </w:r>
    </w:p>
    <w:sectPr w:rsidR="00981272" w:rsidRPr="00AC579B" w:rsidSect="0040778A">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B7391" w:rsidRDefault="007B7391" w:rsidP="00E74AE0">
      <w:r>
        <w:separator/>
      </w:r>
    </w:p>
  </w:endnote>
  <w:endnote w:type="continuationSeparator" w:id="0">
    <w:p w:rsidR="007B7391" w:rsidRDefault="007B7391" w:rsidP="00E74A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B7391" w:rsidRDefault="007B7391" w:rsidP="00E74AE0">
      <w:r>
        <w:separator/>
      </w:r>
    </w:p>
  </w:footnote>
  <w:footnote w:type="continuationSeparator" w:id="0">
    <w:p w:rsidR="007B7391" w:rsidRDefault="007B7391" w:rsidP="00E74AE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B16BFB"/>
    <w:multiLevelType w:val="hybridMultilevel"/>
    <w:tmpl w:val="2FB0D0DC"/>
    <w:lvl w:ilvl="0" w:tplc="B110256E">
      <w:start w:val="1"/>
      <w:numFmt w:val="decimal"/>
      <w:lvlText w:val="%1、"/>
      <w:lvlJc w:val="left"/>
      <w:pPr>
        <w:ind w:left="450" w:hanging="360"/>
      </w:pPr>
      <w:rPr>
        <w:rFonts w:hint="default"/>
      </w:rPr>
    </w:lvl>
    <w:lvl w:ilvl="1" w:tplc="04090019" w:tentative="1">
      <w:start w:val="1"/>
      <w:numFmt w:val="lowerLetter"/>
      <w:lvlText w:val="%2)"/>
      <w:lvlJc w:val="left"/>
      <w:pPr>
        <w:ind w:left="930" w:hanging="420"/>
      </w:pPr>
    </w:lvl>
    <w:lvl w:ilvl="2" w:tplc="0409001B" w:tentative="1">
      <w:start w:val="1"/>
      <w:numFmt w:val="lowerRoman"/>
      <w:lvlText w:val="%3."/>
      <w:lvlJc w:val="right"/>
      <w:pPr>
        <w:ind w:left="1350" w:hanging="420"/>
      </w:pPr>
    </w:lvl>
    <w:lvl w:ilvl="3" w:tplc="0409000F" w:tentative="1">
      <w:start w:val="1"/>
      <w:numFmt w:val="decimal"/>
      <w:lvlText w:val="%4."/>
      <w:lvlJc w:val="left"/>
      <w:pPr>
        <w:ind w:left="1770" w:hanging="420"/>
      </w:pPr>
    </w:lvl>
    <w:lvl w:ilvl="4" w:tplc="04090019" w:tentative="1">
      <w:start w:val="1"/>
      <w:numFmt w:val="lowerLetter"/>
      <w:lvlText w:val="%5)"/>
      <w:lvlJc w:val="left"/>
      <w:pPr>
        <w:ind w:left="2190" w:hanging="420"/>
      </w:pPr>
    </w:lvl>
    <w:lvl w:ilvl="5" w:tplc="0409001B" w:tentative="1">
      <w:start w:val="1"/>
      <w:numFmt w:val="lowerRoman"/>
      <w:lvlText w:val="%6."/>
      <w:lvlJc w:val="right"/>
      <w:pPr>
        <w:ind w:left="2610" w:hanging="420"/>
      </w:pPr>
    </w:lvl>
    <w:lvl w:ilvl="6" w:tplc="0409000F" w:tentative="1">
      <w:start w:val="1"/>
      <w:numFmt w:val="decimal"/>
      <w:lvlText w:val="%7."/>
      <w:lvlJc w:val="left"/>
      <w:pPr>
        <w:ind w:left="3030" w:hanging="420"/>
      </w:pPr>
    </w:lvl>
    <w:lvl w:ilvl="7" w:tplc="04090019" w:tentative="1">
      <w:start w:val="1"/>
      <w:numFmt w:val="lowerLetter"/>
      <w:lvlText w:val="%8)"/>
      <w:lvlJc w:val="left"/>
      <w:pPr>
        <w:ind w:left="3450" w:hanging="420"/>
      </w:pPr>
    </w:lvl>
    <w:lvl w:ilvl="8" w:tplc="0409001B" w:tentative="1">
      <w:start w:val="1"/>
      <w:numFmt w:val="lowerRoman"/>
      <w:lvlText w:val="%9."/>
      <w:lvlJc w:val="right"/>
      <w:pPr>
        <w:ind w:left="3870" w:hanging="420"/>
      </w:pPr>
    </w:lvl>
  </w:abstractNum>
  <w:abstractNum w:abstractNumId="1">
    <w:nsid w:val="19CC64AE"/>
    <w:multiLevelType w:val="hybridMultilevel"/>
    <w:tmpl w:val="E50E0A70"/>
    <w:lvl w:ilvl="0" w:tplc="A5A2A106">
      <w:start w:val="2"/>
      <w:numFmt w:val="japaneseCounting"/>
      <w:lvlText w:val="%1、"/>
      <w:lvlJc w:val="left"/>
      <w:pPr>
        <w:ind w:left="1280" w:hanging="720"/>
      </w:pPr>
      <w:rPr>
        <w:rFonts w:hint="default"/>
        <w:lang w:val="en-US"/>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2">
    <w:nsid w:val="1AEA3D16"/>
    <w:multiLevelType w:val="hybridMultilevel"/>
    <w:tmpl w:val="1D4C71DE"/>
    <w:lvl w:ilvl="0" w:tplc="957EA0A4">
      <w:start w:val="1"/>
      <w:numFmt w:val="japaneseCounting"/>
      <w:lvlText w:val="%1、"/>
      <w:lvlJc w:val="left"/>
      <w:pPr>
        <w:ind w:left="510" w:hanging="420"/>
      </w:pPr>
      <w:rPr>
        <w:rFonts w:hint="default"/>
      </w:rPr>
    </w:lvl>
    <w:lvl w:ilvl="1" w:tplc="04090019" w:tentative="1">
      <w:start w:val="1"/>
      <w:numFmt w:val="lowerLetter"/>
      <w:lvlText w:val="%2)"/>
      <w:lvlJc w:val="left"/>
      <w:pPr>
        <w:ind w:left="930" w:hanging="420"/>
      </w:pPr>
    </w:lvl>
    <w:lvl w:ilvl="2" w:tplc="0409001B" w:tentative="1">
      <w:start w:val="1"/>
      <w:numFmt w:val="lowerRoman"/>
      <w:lvlText w:val="%3."/>
      <w:lvlJc w:val="right"/>
      <w:pPr>
        <w:ind w:left="1350" w:hanging="420"/>
      </w:pPr>
    </w:lvl>
    <w:lvl w:ilvl="3" w:tplc="0409000F" w:tentative="1">
      <w:start w:val="1"/>
      <w:numFmt w:val="decimal"/>
      <w:lvlText w:val="%4."/>
      <w:lvlJc w:val="left"/>
      <w:pPr>
        <w:ind w:left="1770" w:hanging="420"/>
      </w:pPr>
    </w:lvl>
    <w:lvl w:ilvl="4" w:tplc="04090019" w:tentative="1">
      <w:start w:val="1"/>
      <w:numFmt w:val="lowerLetter"/>
      <w:lvlText w:val="%5)"/>
      <w:lvlJc w:val="left"/>
      <w:pPr>
        <w:ind w:left="2190" w:hanging="420"/>
      </w:pPr>
    </w:lvl>
    <w:lvl w:ilvl="5" w:tplc="0409001B" w:tentative="1">
      <w:start w:val="1"/>
      <w:numFmt w:val="lowerRoman"/>
      <w:lvlText w:val="%6."/>
      <w:lvlJc w:val="right"/>
      <w:pPr>
        <w:ind w:left="2610" w:hanging="420"/>
      </w:pPr>
    </w:lvl>
    <w:lvl w:ilvl="6" w:tplc="0409000F" w:tentative="1">
      <w:start w:val="1"/>
      <w:numFmt w:val="decimal"/>
      <w:lvlText w:val="%7."/>
      <w:lvlJc w:val="left"/>
      <w:pPr>
        <w:ind w:left="3030" w:hanging="420"/>
      </w:pPr>
    </w:lvl>
    <w:lvl w:ilvl="7" w:tplc="04090019" w:tentative="1">
      <w:start w:val="1"/>
      <w:numFmt w:val="lowerLetter"/>
      <w:lvlText w:val="%8)"/>
      <w:lvlJc w:val="left"/>
      <w:pPr>
        <w:ind w:left="3450" w:hanging="420"/>
      </w:pPr>
    </w:lvl>
    <w:lvl w:ilvl="8" w:tplc="0409001B" w:tentative="1">
      <w:start w:val="1"/>
      <w:numFmt w:val="lowerRoman"/>
      <w:lvlText w:val="%9."/>
      <w:lvlJc w:val="right"/>
      <w:pPr>
        <w:ind w:left="3870" w:hanging="420"/>
      </w:pPr>
    </w:lvl>
  </w:abstractNum>
  <w:abstractNum w:abstractNumId="3">
    <w:nsid w:val="1C3E23F6"/>
    <w:multiLevelType w:val="hybridMultilevel"/>
    <w:tmpl w:val="46F45314"/>
    <w:lvl w:ilvl="0" w:tplc="351843E0">
      <w:start w:val="1"/>
      <w:numFmt w:val="decimal"/>
      <w:lvlText w:val="%1、"/>
      <w:lvlJc w:val="left"/>
      <w:pPr>
        <w:ind w:left="450" w:hanging="360"/>
      </w:pPr>
      <w:rPr>
        <w:rFonts w:hint="default"/>
      </w:rPr>
    </w:lvl>
    <w:lvl w:ilvl="1" w:tplc="04090019" w:tentative="1">
      <w:start w:val="1"/>
      <w:numFmt w:val="lowerLetter"/>
      <w:lvlText w:val="%2)"/>
      <w:lvlJc w:val="left"/>
      <w:pPr>
        <w:ind w:left="930" w:hanging="420"/>
      </w:pPr>
    </w:lvl>
    <w:lvl w:ilvl="2" w:tplc="0409001B" w:tentative="1">
      <w:start w:val="1"/>
      <w:numFmt w:val="lowerRoman"/>
      <w:lvlText w:val="%3."/>
      <w:lvlJc w:val="right"/>
      <w:pPr>
        <w:ind w:left="1350" w:hanging="420"/>
      </w:pPr>
    </w:lvl>
    <w:lvl w:ilvl="3" w:tplc="0409000F" w:tentative="1">
      <w:start w:val="1"/>
      <w:numFmt w:val="decimal"/>
      <w:lvlText w:val="%4."/>
      <w:lvlJc w:val="left"/>
      <w:pPr>
        <w:ind w:left="1770" w:hanging="420"/>
      </w:pPr>
    </w:lvl>
    <w:lvl w:ilvl="4" w:tplc="04090019" w:tentative="1">
      <w:start w:val="1"/>
      <w:numFmt w:val="lowerLetter"/>
      <w:lvlText w:val="%5)"/>
      <w:lvlJc w:val="left"/>
      <w:pPr>
        <w:ind w:left="2190" w:hanging="420"/>
      </w:pPr>
    </w:lvl>
    <w:lvl w:ilvl="5" w:tplc="0409001B" w:tentative="1">
      <w:start w:val="1"/>
      <w:numFmt w:val="lowerRoman"/>
      <w:lvlText w:val="%6."/>
      <w:lvlJc w:val="right"/>
      <w:pPr>
        <w:ind w:left="2610" w:hanging="420"/>
      </w:pPr>
    </w:lvl>
    <w:lvl w:ilvl="6" w:tplc="0409000F" w:tentative="1">
      <w:start w:val="1"/>
      <w:numFmt w:val="decimal"/>
      <w:lvlText w:val="%7."/>
      <w:lvlJc w:val="left"/>
      <w:pPr>
        <w:ind w:left="3030" w:hanging="420"/>
      </w:pPr>
    </w:lvl>
    <w:lvl w:ilvl="7" w:tplc="04090019" w:tentative="1">
      <w:start w:val="1"/>
      <w:numFmt w:val="lowerLetter"/>
      <w:lvlText w:val="%8)"/>
      <w:lvlJc w:val="left"/>
      <w:pPr>
        <w:ind w:left="3450" w:hanging="420"/>
      </w:pPr>
    </w:lvl>
    <w:lvl w:ilvl="8" w:tplc="0409001B" w:tentative="1">
      <w:start w:val="1"/>
      <w:numFmt w:val="lowerRoman"/>
      <w:lvlText w:val="%9."/>
      <w:lvlJc w:val="right"/>
      <w:pPr>
        <w:ind w:left="3870" w:hanging="420"/>
      </w:pPr>
    </w:lvl>
  </w:abstractNum>
  <w:abstractNum w:abstractNumId="4">
    <w:nsid w:val="5D13603A"/>
    <w:multiLevelType w:val="hybridMultilevel"/>
    <w:tmpl w:val="D7206796"/>
    <w:lvl w:ilvl="0" w:tplc="65AE381C">
      <w:start w:val="1"/>
      <w:numFmt w:val="decimal"/>
      <w:lvlText w:val="%1、"/>
      <w:lvlJc w:val="left"/>
      <w:pPr>
        <w:ind w:left="450" w:hanging="360"/>
      </w:pPr>
      <w:rPr>
        <w:rFonts w:hint="default"/>
      </w:rPr>
    </w:lvl>
    <w:lvl w:ilvl="1" w:tplc="04090019" w:tentative="1">
      <w:start w:val="1"/>
      <w:numFmt w:val="lowerLetter"/>
      <w:lvlText w:val="%2)"/>
      <w:lvlJc w:val="left"/>
      <w:pPr>
        <w:ind w:left="930" w:hanging="420"/>
      </w:pPr>
    </w:lvl>
    <w:lvl w:ilvl="2" w:tplc="0409001B" w:tentative="1">
      <w:start w:val="1"/>
      <w:numFmt w:val="lowerRoman"/>
      <w:lvlText w:val="%3."/>
      <w:lvlJc w:val="right"/>
      <w:pPr>
        <w:ind w:left="1350" w:hanging="420"/>
      </w:pPr>
    </w:lvl>
    <w:lvl w:ilvl="3" w:tplc="0409000F" w:tentative="1">
      <w:start w:val="1"/>
      <w:numFmt w:val="decimal"/>
      <w:lvlText w:val="%4."/>
      <w:lvlJc w:val="left"/>
      <w:pPr>
        <w:ind w:left="1770" w:hanging="420"/>
      </w:pPr>
    </w:lvl>
    <w:lvl w:ilvl="4" w:tplc="04090019" w:tentative="1">
      <w:start w:val="1"/>
      <w:numFmt w:val="lowerLetter"/>
      <w:lvlText w:val="%5)"/>
      <w:lvlJc w:val="left"/>
      <w:pPr>
        <w:ind w:left="2190" w:hanging="420"/>
      </w:pPr>
    </w:lvl>
    <w:lvl w:ilvl="5" w:tplc="0409001B" w:tentative="1">
      <w:start w:val="1"/>
      <w:numFmt w:val="lowerRoman"/>
      <w:lvlText w:val="%6."/>
      <w:lvlJc w:val="right"/>
      <w:pPr>
        <w:ind w:left="2610" w:hanging="420"/>
      </w:pPr>
    </w:lvl>
    <w:lvl w:ilvl="6" w:tplc="0409000F" w:tentative="1">
      <w:start w:val="1"/>
      <w:numFmt w:val="decimal"/>
      <w:lvlText w:val="%7."/>
      <w:lvlJc w:val="left"/>
      <w:pPr>
        <w:ind w:left="3030" w:hanging="420"/>
      </w:pPr>
    </w:lvl>
    <w:lvl w:ilvl="7" w:tplc="04090019" w:tentative="1">
      <w:start w:val="1"/>
      <w:numFmt w:val="lowerLetter"/>
      <w:lvlText w:val="%8)"/>
      <w:lvlJc w:val="left"/>
      <w:pPr>
        <w:ind w:left="3450" w:hanging="420"/>
      </w:pPr>
    </w:lvl>
    <w:lvl w:ilvl="8" w:tplc="0409001B" w:tentative="1">
      <w:start w:val="1"/>
      <w:numFmt w:val="lowerRoman"/>
      <w:lvlText w:val="%9."/>
      <w:lvlJc w:val="right"/>
      <w:pPr>
        <w:ind w:left="3870" w:hanging="420"/>
      </w:pPr>
    </w:lvl>
  </w:abstractNum>
  <w:abstractNum w:abstractNumId="5">
    <w:nsid w:val="73E442F9"/>
    <w:multiLevelType w:val="hybridMultilevel"/>
    <w:tmpl w:val="2364F646"/>
    <w:lvl w:ilvl="0" w:tplc="B6C072A2">
      <w:start w:val="6"/>
      <w:numFmt w:val="decimal"/>
      <w:lvlText w:val="（%1）"/>
      <w:lvlJc w:val="left"/>
      <w:pPr>
        <w:ind w:left="810" w:hanging="720"/>
      </w:pPr>
      <w:rPr>
        <w:rFonts w:hint="default"/>
      </w:rPr>
    </w:lvl>
    <w:lvl w:ilvl="1" w:tplc="04090019" w:tentative="1">
      <w:start w:val="1"/>
      <w:numFmt w:val="lowerLetter"/>
      <w:lvlText w:val="%2)"/>
      <w:lvlJc w:val="left"/>
      <w:pPr>
        <w:ind w:left="930" w:hanging="420"/>
      </w:pPr>
    </w:lvl>
    <w:lvl w:ilvl="2" w:tplc="0409001B" w:tentative="1">
      <w:start w:val="1"/>
      <w:numFmt w:val="lowerRoman"/>
      <w:lvlText w:val="%3."/>
      <w:lvlJc w:val="right"/>
      <w:pPr>
        <w:ind w:left="1350" w:hanging="420"/>
      </w:pPr>
    </w:lvl>
    <w:lvl w:ilvl="3" w:tplc="0409000F" w:tentative="1">
      <w:start w:val="1"/>
      <w:numFmt w:val="decimal"/>
      <w:lvlText w:val="%4."/>
      <w:lvlJc w:val="left"/>
      <w:pPr>
        <w:ind w:left="1770" w:hanging="420"/>
      </w:pPr>
    </w:lvl>
    <w:lvl w:ilvl="4" w:tplc="04090019" w:tentative="1">
      <w:start w:val="1"/>
      <w:numFmt w:val="lowerLetter"/>
      <w:lvlText w:val="%5)"/>
      <w:lvlJc w:val="left"/>
      <w:pPr>
        <w:ind w:left="2190" w:hanging="420"/>
      </w:pPr>
    </w:lvl>
    <w:lvl w:ilvl="5" w:tplc="0409001B" w:tentative="1">
      <w:start w:val="1"/>
      <w:numFmt w:val="lowerRoman"/>
      <w:lvlText w:val="%6."/>
      <w:lvlJc w:val="right"/>
      <w:pPr>
        <w:ind w:left="2610" w:hanging="420"/>
      </w:pPr>
    </w:lvl>
    <w:lvl w:ilvl="6" w:tplc="0409000F" w:tentative="1">
      <w:start w:val="1"/>
      <w:numFmt w:val="decimal"/>
      <w:lvlText w:val="%7."/>
      <w:lvlJc w:val="left"/>
      <w:pPr>
        <w:ind w:left="3030" w:hanging="420"/>
      </w:pPr>
    </w:lvl>
    <w:lvl w:ilvl="7" w:tplc="04090019" w:tentative="1">
      <w:start w:val="1"/>
      <w:numFmt w:val="lowerLetter"/>
      <w:lvlText w:val="%8)"/>
      <w:lvlJc w:val="left"/>
      <w:pPr>
        <w:ind w:left="3450" w:hanging="420"/>
      </w:pPr>
    </w:lvl>
    <w:lvl w:ilvl="8" w:tplc="0409001B" w:tentative="1">
      <w:start w:val="1"/>
      <w:numFmt w:val="lowerRoman"/>
      <w:lvlText w:val="%9."/>
      <w:lvlJc w:val="right"/>
      <w:pPr>
        <w:ind w:left="3870" w:hanging="420"/>
      </w:pPr>
    </w:lvl>
  </w:abstractNum>
  <w:abstractNum w:abstractNumId="6">
    <w:nsid w:val="786D308D"/>
    <w:multiLevelType w:val="hybridMultilevel"/>
    <w:tmpl w:val="2F5059FA"/>
    <w:lvl w:ilvl="0" w:tplc="C714F8BE">
      <w:start w:val="1"/>
      <w:numFmt w:val="japaneseCounting"/>
      <w:lvlText w:val="%1、"/>
      <w:lvlJc w:val="left"/>
      <w:pPr>
        <w:ind w:left="1230" w:hanging="720"/>
      </w:pPr>
      <w:rPr>
        <w:rFonts w:hint="default"/>
      </w:rPr>
    </w:lvl>
    <w:lvl w:ilvl="1" w:tplc="04090019" w:tentative="1">
      <w:start w:val="1"/>
      <w:numFmt w:val="lowerLetter"/>
      <w:lvlText w:val="%2)"/>
      <w:lvlJc w:val="left"/>
      <w:pPr>
        <w:ind w:left="1350" w:hanging="420"/>
      </w:pPr>
    </w:lvl>
    <w:lvl w:ilvl="2" w:tplc="0409001B" w:tentative="1">
      <w:start w:val="1"/>
      <w:numFmt w:val="lowerRoman"/>
      <w:lvlText w:val="%3."/>
      <w:lvlJc w:val="right"/>
      <w:pPr>
        <w:ind w:left="1770" w:hanging="420"/>
      </w:pPr>
    </w:lvl>
    <w:lvl w:ilvl="3" w:tplc="0409000F" w:tentative="1">
      <w:start w:val="1"/>
      <w:numFmt w:val="decimal"/>
      <w:lvlText w:val="%4."/>
      <w:lvlJc w:val="left"/>
      <w:pPr>
        <w:ind w:left="2190" w:hanging="420"/>
      </w:pPr>
    </w:lvl>
    <w:lvl w:ilvl="4" w:tplc="04090019" w:tentative="1">
      <w:start w:val="1"/>
      <w:numFmt w:val="lowerLetter"/>
      <w:lvlText w:val="%5)"/>
      <w:lvlJc w:val="left"/>
      <w:pPr>
        <w:ind w:left="2610" w:hanging="420"/>
      </w:pPr>
    </w:lvl>
    <w:lvl w:ilvl="5" w:tplc="0409001B" w:tentative="1">
      <w:start w:val="1"/>
      <w:numFmt w:val="lowerRoman"/>
      <w:lvlText w:val="%6."/>
      <w:lvlJc w:val="right"/>
      <w:pPr>
        <w:ind w:left="3030" w:hanging="420"/>
      </w:pPr>
    </w:lvl>
    <w:lvl w:ilvl="6" w:tplc="0409000F" w:tentative="1">
      <w:start w:val="1"/>
      <w:numFmt w:val="decimal"/>
      <w:lvlText w:val="%7."/>
      <w:lvlJc w:val="left"/>
      <w:pPr>
        <w:ind w:left="3450" w:hanging="420"/>
      </w:pPr>
    </w:lvl>
    <w:lvl w:ilvl="7" w:tplc="04090019" w:tentative="1">
      <w:start w:val="1"/>
      <w:numFmt w:val="lowerLetter"/>
      <w:lvlText w:val="%8)"/>
      <w:lvlJc w:val="left"/>
      <w:pPr>
        <w:ind w:left="3870" w:hanging="420"/>
      </w:pPr>
    </w:lvl>
    <w:lvl w:ilvl="8" w:tplc="0409001B" w:tentative="1">
      <w:start w:val="1"/>
      <w:numFmt w:val="lowerRoman"/>
      <w:lvlText w:val="%9."/>
      <w:lvlJc w:val="right"/>
      <w:pPr>
        <w:ind w:left="4290" w:hanging="420"/>
      </w:pPr>
    </w:lvl>
  </w:abstractNum>
  <w:num w:numId="1">
    <w:abstractNumId w:val="2"/>
  </w:num>
  <w:num w:numId="2">
    <w:abstractNumId w:val="0"/>
  </w:num>
  <w:num w:numId="3">
    <w:abstractNumId w:val="3"/>
  </w:num>
  <w:num w:numId="4">
    <w:abstractNumId w:val="4"/>
  </w:num>
  <w:num w:numId="5">
    <w:abstractNumId w:val="6"/>
  </w:num>
  <w:num w:numId="6">
    <w:abstractNumId w:val="1"/>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D97795"/>
    <w:rsid w:val="00296225"/>
    <w:rsid w:val="00326843"/>
    <w:rsid w:val="0040778A"/>
    <w:rsid w:val="004874CC"/>
    <w:rsid w:val="0049037B"/>
    <w:rsid w:val="006E5F07"/>
    <w:rsid w:val="007172B0"/>
    <w:rsid w:val="00780B11"/>
    <w:rsid w:val="007B7391"/>
    <w:rsid w:val="008231C4"/>
    <w:rsid w:val="00981272"/>
    <w:rsid w:val="00A71B99"/>
    <w:rsid w:val="00AC579B"/>
    <w:rsid w:val="00D1355F"/>
    <w:rsid w:val="00D97795"/>
    <w:rsid w:val="00E309F5"/>
    <w:rsid w:val="00E74AE0"/>
    <w:rsid w:val="00F52B6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0778A"/>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97795"/>
    <w:pPr>
      <w:ind w:firstLineChars="200" w:firstLine="420"/>
    </w:pPr>
  </w:style>
  <w:style w:type="paragraph" w:styleId="a4">
    <w:name w:val="header"/>
    <w:basedOn w:val="a"/>
    <w:link w:val="Char"/>
    <w:uiPriority w:val="99"/>
    <w:semiHidden/>
    <w:unhideWhenUsed/>
    <w:rsid w:val="00E74AE0"/>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4"/>
    <w:uiPriority w:val="99"/>
    <w:semiHidden/>
    <w:rsid w:val="00E74AE0"/>
    <w:rPr>
      <w:sz w:val="18"/>
      <w:szCs w:val="18"/>
    </w:rPr>
  </w:style>
  <w:style w:type="paragraph" w:styleId="a5">
    <w:name w:val="footer"/>
    <w:basedOn w:val="a"/>
    <w:link w:val="Char0"/>
    <w:uiPriority w:val="99"/>
    <w:semiHidden/>
    <w:unhideWhenUsed/>
    <w:rsid w:val="00E74AE0"/>
    <w:pPr>
      <w:tabs>
        <w:tab w:val="center" w:pos="4153"/>
        <w:tab w:val="right" w:pos="8306"/>
      </w:tabs>
      <w:snapToGrid w:val="0"/>
      <w:jc w:val="left"/>
    </w:pPr>
    <w:rPr>
      <w:sz w:val="18"/>
      <w:szCs w:val="18"/>
    </w:rPr>
  </w:style>
  <w:style w:type="character" w:customStyle="1" w:styleId="Char0">
    <w:name w:val="页脚 Char"/>
    <w:basedOn w:val="a0"/>
    <w:link w:val="a5"/>
    <w:uiPriority w:val="99"/>
    <w:semiHidden/>
    <w:rsid w:val="00E74AE0"/>
    <w:rPr>
      <w:sz w:val="18"/>
      <w:szCs w:val="18"/>
    </w:rPr>
  </w:style>
  <w:style w:type="paragraph" w:styleId="a6">
    <w:name w:val="Balloon Text"/>
    <w:basedOn w:val="a"/>
    <w:link w:val="Char1"/>
    <w:uiPriority w:val="99"/>
    <w:semiHidden/>
    <w:unhideWhenUsed/>
    <w:rsid w:val="00E74AE0"/>
    <w:rPr>
      <w:sz w:val="18"/>
      <w:szCs w:val="18"/>
    </w:rPr>
  </w:style>
  <w:style w:type="character" w:customStyle="1" w:styleId="Char1">
    <w:name w:val="批注框文本 Char"/>
    <w:basedOn w:val="a0"/>
    <w:link w:val="a6"/>
    <w:uiPriority w:val="99"/>
    <w:semiHidden/>
    <w:rsid w:val="00E74AE0"/>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 Type="http://schemas.microsoft.com/office/2007/relationships/stylesWithEffects" Target="stylesWithEffect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89</TotalTime>
  <Pages>24</Pages>
  <Words>427</Words>
  <Characters>2439</Characters>
  <Application>Microsoft Office Word</Application>
  <DocSecurity>0</DocSecurity>
  <Lines>20</Lines>
  <Paragraphs>5</Paragraphs>
  <ScaleCrop>false</ScaleCrop>
  <Company>Microsoft</Company>
  <LinksUpToDate>false</LinksUpToDate>
  <CharactersWithSpaces>2861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SC</cp:lastModifiedBy>
  <cp:revision>8</cp:revision>
  <dcterms:created xsi:type="dcterms:W3CDTF">2019-05-09T01:28:00Z</dcterms:created>
  <dcterms:modified xsi:type="dcterms:W3CDTF">2019-10-30T01:44:00Z</dcterms:modified>
</cp:coreProperties>
</file>