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任雯老师受聘常州市第一中学，常州市中小学生民乐团人才梯队培养发展项目二胡专业教学指导。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20160" cy="5337810"/>
            <wp:effectExtent l="0" t="0" r="15240" b="8890"/>
            <wp:docPr id="2" name="图片 2" descr="聘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聘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20160" cy="533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实践照片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57800" cy="2530475"/>
            <wp:effectExtent l="0" t="0" r="0" b="3175"/>
            <wp:docPr id="3" name="图片 3" descr="辅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辅导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2964815"/>
            <wp:effectExtent l="0" t="0" r="10160" b="6985"/>
            <wp:docPr id="4" name="图片 4" descr="实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实践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40655" cy="2958465"/>
            <wp:effectExtent l="0" t="0" r="17145" b="13335"/>
            <wp:docPr id="5" name="图片 5" descr="演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演出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295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37701"/>
    <w:rsid w:val="4BA6306D"/>
    <w:rsid w:val="726377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2019-11-03T01:11:00Z</dcterms:created>
  <dc:creator>言成</dc:creator>
  <cp:lastModifiedBy>Administrator</cp:lastModifiedBy>
  <dcterms:modified xsi:type="dcterms:W3CDTF">2007-04-25T19:30:42Z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