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3" w:rsidRDefault="00755C93" w:rsidP="00755C93">
      <w:pPr>
        <w:jc w:val="center"/>
        <w:rPr>
          <w:rFonts w:cs="宋体"/>
          <w:b/>
          <w:kern w:val="0"/>
          <w:sz w:val="36"/>
          <w:szCs w:val="36"/>
        </w:rPr>
      </w:pPr>
    </w:p>
    <w:p w:rsidR="00822545" w:rsidRPr="00822545" w:rsidRDefault="00822545" w:rsidP="00822545">
      <w:pPr>
        <w:jc w:val="center"/>
        <w:rPr>
          <w:rFonts w:cs="宋体"/>
          <w:b/>
          <w:kern w:val="0"/>
          <w:sz w:val="36"/>
          <w:szCs w:val="36"/>
        </w:rPr>
      </w:pPr>
      <w:bookmarkStart w:id="0" w:name="_GoBack"/>
      <w:r w:rsidRPr="00822545">
        <w:rPr>
          <w:rFonts w:cs="宋体" w:hint="eastAsia"/>
          <w:b/>
          <w:kern w:val="0"/>
          <w:sz w:val="36"/>
          <w:szCs w:val="36"/>
        </w:rPr>
        <w:t>资源总量</w:t>
      </w:r>
      <w:bookmarkEnd w:id="0"/>
    </w:p>
    <w:p w:rsidR="00822545" w:rsidRPr="00822545" w:rsidRDefault="00822545" w:rsidP="00822545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822545">
        <w:rPr>
          <w:rFonts w:ascii="仿宋" w:eastAsia="仿宋" w:hAnsi="仿宋" w:cs="宋体" w:hint="eastAsia"/>
          <w:b/>
          <w:kern w:val="0"/>
          <w:sz w:val="28"/>
          <w:szCs w:val="28"/>
        </w:rPr>
        <w:t>完成情况：</w:t>
      </w:r>
    </w:p>
    <w:p w:rsidR="00755C93" w:rsidRDefault="00822545" w:rsidP="00822545">
      <w:pPr>
        <w:rPr>
          <w:rFonts w:asciiTheme="majorEastAsia" w:eastAsiaTheme="majorEastAsia" w:hAnsiTheme="majorEastAsia" w:cs="宋体"/>
          <w:b/>
          <w:sz w:val="24"/>
        </w:rPr>
      </w:pP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>
        <w:rPr>
          <w:rFonts w:ascii="仿宋" w:eastAsia="仿宋" w:hAnsi="仿宋" w:cs="宋体" w:hint="eastAsia"/>
          <w:kern w:val="0"/>
          <w:sz w:val="28"/>
          <w:szCs w:val="28"/>
        </w:rPr>
        <w:t>达科</w:t>
      </w: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平台建有</w:t>
      </w:r>
      <w:r>
        <w:rPr>
          <w:rFonts w:ascii="仿宋" w:eastAsia="仿宋" w:hAnsi="仿宋" w:cs="宋体" w:hint="eastAsia"/>
          <w:kern w:val="0"/>
          <w:sz w:val="28"/>
          <w:szCs w:val="28"/>
        </w:rPr>
        <w:t>学习平台、教学资源库，</w:t>
      </w: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内容涵盖学校各专业的文化基础课和专业课，包含P</w:t>
      </w:r>
      <w:r w:rsidRPr="00822545">
        <w:rPr>
          <w:rFonts w:ascii="仿宋" w:eastAsia="仿宋" w:hAnsi="仿宋" w:cs="宋体"/>
          <w:kern w:val="0"/>
          <w:sz w:val="28"/>
          <w:szCs w:val="28"/>
        </w:rPr>
        <w:t>PT</w:t>
      </w: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、视频、文本、题库、课程视频、</w:t>
      </w:r>
      <w:r>
        <w:rPr>
          <w:rFonts w:ascii="仿宋" w:eastAsia="仿宋" w:hAnsi="仿宋" w:cs="宋体" w:hint="eastAsia"/>
          <w:kern w:val="0"/>
          <w:sz w:val="28"/>
          <w:szCs w:val="28"/>
        </w:rPr>
        <w:t>网络课程</w:t>
      </w: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等，以上各项资源总量</w:t>
      </w:r>
      <w:r>
        <w:rPr>
          <w:rFonts w:ascii="仿宋" w:eastAsia="仿宋" w:hAnsi="仿宋" w:cs="宋体" w:hint="eastAsia"/>
          <w:kern w:val="0"/>
          <w:sz w:val="28"/>
          <w:szCs w:val="28"/>
        </w:rPr>
        <w:t>在9</w:t>
      </w:r>
      <w:r w:rsidRPr="00822545">
        <w:rPr>
          <w:rFonts w:ascii="仿宋" w:eastAsia="仿宋" w:hAnsi="仿宋" w:cs="宋体"/>
          <w:kern w:val="0"/>
          <w:sz w:val="28"/>
          <w:szCs w:val="28"/>
        </w:rPr>
        <w:t>T</w:t>
      </w:r>
      <w:r>
        <w:rPr>
          <w:rFonts w:ascii="仿宋" w:eastAsia="仿宋" w:hAnsi="仿宋" w:cs="宋体" w:hint="eastAsia"/>
          <w:kern w:val="0"/>
          <w:sz w:val="28"/>
          <w:szCs w:val="28"/>
        </w:rPr>
        <w:t>以上</w:t>
      </w: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。所有资源定期进行更新</w:t>
      </w:r>
      <w:r>
        <w:rPr>
          <w:rFonts w:ascii="仿宋" w:eastAsia="仿宋" w:hAnsi="仿宋" w:cs="宋体" w:hint="eastAsia"/>
          <w:kern w:val="0"/>
          <w:sz w:val="28"/>
          <w:szCs w:val="28"/>
        </w:rPr>
        <w:t>每年与万方数据、市图书馆电子资源、电子期刊（图书）等数据类资源更新大致在500G左右。</w:t>
      </w:r>
    </w:p>
    <w:p w:rsidR="00755C93" w:rsidRPr="00822545" w:rsidRDefault="00755C93" w:rsidP="00755C93">
      <w:pPr>
        <w:rPr>
          <w:rFonts w:ascii="仿宋" w:eastAsia="仿宋" w:hAnsi="仿宋" w:cs="宋体"/>
          <w:kern w:val="0"/>
          <w:sz w:val="28"/>
          <w:szCs w:val="28"/>
        </w:rPr>
      </w:pPr>
      <w:r w:rsidRPr="00822545">
        <w:rPr>
          <w:rFonts w:ascii="仿宋" w:eastAsia="仿宋" w:hAnsi="仿宋" w:cs="宋体" w:hint="eastAsia"/>
          <w:b/>
          <w:kern w:val="0"/>
          <w:sz w:val="28"/>
          <w:szCs w:val="28"/>
        </w:rPr>
        <w:t>地址：</w:t>
      </w:r>
      <w:r w:rsidR="00822545" w:rsidRPr="00822545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755C93" w:rsidRDefault="00822545" w:rsidP="00822545">
      <w:pPr>
        <w:jc w:val="left"/>
        <w:rPr>
          <w:rFonts w:asciiTheme="majorEastAsia" w:eastAsiaTheme="majorEastAsia" w:hAnsiTheme="majorEastAsia" w:cs="宋体" w:hint="eastAsia"/>
          <w:b/>
          <w:sz w:val="24"/>
        </w:rPr>
      </w:pP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1.网络学习平台</w:t>
      </w:r>
      <w:r w:rsidRPr="00822545">
        <w:rPr>
          <w:rFonts w:asciiTheme="majorEastAsia" w:eastAsiaTheme="majorEastAsia" w:hAnsiTheme="majorEastAsia" w:cs="宋体"/>
          <w:b/>
          <w:szCs w:val="21"/>
        </w:rPr>
        <w:t>http://xxzx.czwyxx.com:7081/openlearning/index.html?noredirect=1</w:t>
      </w:r>
    </w:p>
    <w:p w:rsidR="00822545" w:rsidRPr="00822545" w:rsidRDefault="00822545" w:rsidP="00755C93">
      <w:pPr>
        <w:rPr>
          <w:rFonts w:ascii="仿宋" w:eastAsia="仿宋" w:hAnsi="仿宋" w:cs="宋体" w:hint="eastAsia"/>
          <w:kern w:val="0"/>
          <w:sz w:val="28"/>
          <w:szCs w:val="28"/>
        </w:rPr>
      </w:pPr>
      <w:r w:rsidRPr="00822545">
        <w:rPr>
          <w:rFonts w:ascii="仿宋" w:eastAsia="仿宋" w:hAnsi="仿宋" w:cs="宋体" w:hint="eastAsia"/>
          <w:kern w:val="0"/>
          <w:sz w:val="28"/>
          <w:szCs w:val="28"/>
        </w:rPr>
        <w:t>2.教学资源库</w:t>
      </w:r>
      <w:r w:rsidRPr="00822545">
        <w:rPr>
          <w:rFonts w:ascii="仿宋" w:eastAsia="仿宋" w:hAnsi="仿宋" w:cs="宋体"/>
          <w:b/>
          <w:kern w:val="0"/>
          <w:szCs w:val="21"/>
        </w:rPr>
        <w:t>http://jxzy.czwyxx.com:7081/opensource/curriculum.html?tree=149&amp;id=52</w:t>
      </w:r>
    </w:p>
    <w:p w:rsidR="00822545" w:rsidRDefault="00822545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822545">
        <w:rPr>
          <w:rFonts w:ascii="仿宋" w:eastAsia="仿宋" w:hAnsi="仿宋" w:cs="宋体" w:hint="eastAsia"/>
          <w:b/>
          <w:kern w:val="0"/>
          <w:sz w:val="28"/>
          <w:szCs w:val="28"/>
        </w:rPr>
        <w:t>截图：</w:t>
      </w:r>
    </w:p>
    <w:p w:rsidR="00822545" w:rsidRDefault="00EE4133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noProof/>
          <w:kern w:val="0"/>
          <w:sz w:val="28"/>
          <w:szCs w:val="28"/>
        </w:rPr>
        <w:drawing>
          <wp:inline distT="0" distB="0" distL="0" distR="0">
            <wp:extent cx="5760720" cy="4006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029203245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133" w:rsidRDefault="00EE4133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EE4133" w:rsidRDefault="00EE4133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822545" w:rsidRDefault="00822545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noProof/>
          <w:kern w:val="0"/>
          <w:sz w:val="28"/>
          <w:szCs w:val="28"/>
        </w:rPr>
        <w:drawing>
          <wp:inline distT="0" distB="0" distL="0" distR="0">
            <wp:extent cx="5760720" cy="4255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45" w:rsidRDefault="00822545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822545" w:rsidRDefault="00822545" w:rsidP="00822545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822545" w:rsidRPr="00822545" w:rsidRDefault="00822545" w:rsidP="00822545">
      <w:pPr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noProof/>
          <w:kern w:val="0"/>
          <w:sz w:val="28"/>
          <w:szCs w:val="28"/>
        </w:rPr>
        <w:drawing>
          <wp:inline distT="0" distB="0" distL="0" distR="0">
            <wp:extent cx="5760720" cy="33381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资源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545" w:rsidRPr="00822545" w:rsidSect="00C92E17">
      <w:headerReference w:type="default" r:id="rId10"/>
      <w:footerReference w:type="default" r:id="rId11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62" w:rsidRDefault="00CC5E62" w:rsidP="00C92E17">
      <w:r>
        <w:separator/>
      </w:r>
    </w:p>
  </w:endnote>
  <w:endnote w:type="continuationSeparator" w:id="0">
    <w:p w:rsidR="00CC5E62" w:rsidRDefault="00CC5E62" w:rsidP="00C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EE4133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481B" w:rsidRDefault="00C92E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233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41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RCUKs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67481B" w:rsidRDefault="00C92E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233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413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62" w:rsidRDefault="00CC5E62" w:rsidP="00C92E17">
      <w:r>
        <w:separator/>
      </w:r>
    </w:p>
  </w:footnote>
  <w:footnote w:type="continuationSeparator" w:id="0">
    <w:p w:rsidR="00CC5E62" w:rsidRDefault="00CC5E62" w:rsidP="00C9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EE4133">
    <w:pPr>
      <w:pStyle w:val="a3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0" b="8255"/>
          <wp:wrapNone/>
          <wp:docPr id="8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4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7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E7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3"/>
    <w:rsid w:val="00401F2C"/>
    <w:rsid w:val="004233E7"/>
    <w:rsid w:val="0069187B"/>
    <w:rsid w:val="00755C93"/>
    <w:rsid w:val="00822545"/>
    <w:rsid w:val="00BC420A"/>
    <w:rsid w:val="00C92E17"/>
    <w:rsid w:val="00CC5E62"/>
    <w:rsid w:val="00EE4133"/>
    <w:rsid w:val="00F8130D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2019-10-29T12:38:00Z</dcterms:created>
  <dcterms:modified xsi:type="dcterms:W3CDTF">2019-10-29T12:38:00Z</dcterms:modified>
</cp:coreProperties>
</file>