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61" w:rsidRDefault="00BA2A61"/>
    <w:p w:rsidR="00BA2A61" w:rsidRDefault="00AF2BB9">
      <w:pPr>
        <w:spacing w:before="100" w:beforeAutospacing="1" w:after="100" w:afterAutospacing="1"/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常州艺术高等职业学校信息化校园建设规划</w:t>
      </w:r>
    </w:p>
    <w:p w:rsidR="00BA2A61" w:rsidRDefault="00AF2BB9">
      <w:pPr>
        <w:widowControl/>
        <w:adjustRightInd w:val="0"/>
        <w:snapToGrid w:val="0"/>
        <w:spacing w:after="200" w:line="40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信息化校园是以优化教育、学习和研究的校园管理平台，是信息网络化、数字化、智能化的有机结合，通过在计算机和网络技术上建立起来的对教学、科研、管理、技术服务、生活服务等校园信息的收集、处理、存储、传输和应用，实现从环境（包括设备，教室等）、资源（如图书、讲义、课件等）到应用（包括教、学、管理、服务、办公等）的全方位信息的整合和集成，形成具有超时空、开放式的校园信息管理，使教学资源得到充分优化和利用，从而提升学校管理的运行效率，改善学生的学习环境，拓展校园的教、学、管等业务功能，最终实现学校教育教学过程的全面精细化管理目标。</w:t>
      </w:r>
    </w:p>
    <w:p w:rsidR="00BA2A61" w:rsidRDefault="00AF2BB9">
      <w:pPr>
        <w:spacing w:after="200" w:line="4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一、现状分析</w:t>
      </w:r>
    </w:p>
    <w:p w:rsidR="00BA2A61" w:rsidRDefault="00AF2BB9">
      <w:pPr>
        <w:widowControl/>
        <w:adjustRightInd w:val="0"/>
        <w:snapToGrid w:val="0"/>
        <w:spacing w:after="200" w:line="40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常州艺术高等职业学校是江苏省第一所、全国唯一</w:t>
      </w:r>
      <w:proofErr w:type="gramStart"/>
      <w:r>
        <w:rPr>
          <w:rFonts w:ascii="仿宋" w:eastAsia="仿宋" w:hAnsi="仿宋" w:hint="eastAsia"/>
          <w:kern w:val="0"/>
          <w:sz w:val="28"/>
          <w:szCs w:val="28"/>
        </w:rPr>
        <w:t>一</w:t>
      </w:r>
      <w:proofErr w:type="gramEnd"/>
      <w:r>
        <w:rPr>
          <w:rFonts w:ascii="仿宋" w:eastAsia="仿宋" w:hAnsi="仿宋" w:hint="eastAsia"/>
          <w:kern w:val="0"/>
          <w:sz w:val="28"/>
          <w:szCs w:val="28"/>
        </w:rPr>
        <w:t>所五年</w:t>
      </w:r>
      <w:proofErr w:type="gramStart"/>
      <w:r>
        <w:rPr>
          <w:rFonts w:ascii="仿宋" w:eastAsia="仿宋" w:hAnsi="仿宋" w:hint="eastAsia"/>
          <w:kern w:val="0"/>
          <w:sz w:val="28"/>
          <w:szCs w:val="28"/>
        </w:rPr>
        <w:t>制综合</w:t>
      </w:r>
      <w:proofErr w:type="gramEnd"/>
      <w:r>
        <w:rPr>
          <w:rFonts w:ascii="仿宋" w:eastAsia="仿宋" w:hAnsi="仿宋" w:hint="eastAsia"/>
          <w:kern w:val="0"/>
          <w:sz w:val="28"/>
          <w:szCs w:val="28"/>
        </w:rPr>
        <w:t>类艺术高职校。学校</w:t>
      </w:r>
      <w:r>
        <w:rPr>
          <w:rFonts w:ascii="仿宋" w:eastAsia="仿宋" w:hAnsi="仿宋" w:hint="eastAsia"/>
          <w:sz w:val="28"/>
          <w:szCs w:val="28"/>
        </w:rPr>
        <w:t>领导对信息化校园建设工作给予了高度的重视。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经过多年稳定发展，初步建设了信息化校园。 </w:t>
      </w:r>
    </w:p>
    <w:p w:rsidR="00BA2A61" w:rsidRDefault="00AF2BB9">
      <w:pPr>
        <w:spacing w:after="200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1、校园网现状</w:t>
      </w:r>
    </w:p>
    <w:p w:rsidR="00BA2A61" w:rsidRDefault="00AF2BB9">
      <w:pPr>
        <w:spacing w:after="200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校园网是实现整个信息化校园的基础。我校在2006年完成了新校区网络基础设施建设， 2014年完成网络设备更新改造及校园主要区域的无线网络覆盖，进一步提升了校园网络的安全性和管理效率。</w:t>
      </w:r>
    </w:p>
    <w:p w:rsidR="00BA2A61" w:rsidRDefault="00AF2BB9">
      <w:pPr>
        <w:spacing w:after="200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（1）学校校园网已形成以电信百兆宽带接入，以华为交换设备配置千兆光纤为主干骨网，分布光纤千兆到楼宇（综艺楼、教学楼、宿舍楼及后勤食堂等），百兆至楼层办公终端。</w:t>
      </w:r>
    </w:p>
    <w:p w:rsidR="00BA2A61" w:rsidRDefault="00AF2BB9">
      <w:pPr>
        <w:spacing w:after="200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（2）无线网络覆盖教师办公区域、学生公共区域。</w:t>
      </w:r>
    </w:p>
    <w:p w:rsidR="00BA2A61" w:rsidRDefault="00AF2BB9">
      <w:pPr>
        <w:spacing w:after="200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（3）远程VPN连接用户50人，内</w:t>
      </w:r>
      <w:proofErr w:type="gramStart"/>
      <w:r>
        <w:rPr>
          <w:rFonts w:ascii="仿宋" w:eastAsia="仿宋" w:hAnsi="仿宋" w:hint="eastAsia"/>
          <w:sz w:val="28"/>
          <w:szCs w:val="28"/>
        </w:rPr>
        <w:t>网数据</w:t>
      </w:r>
      <w:proofErr w:type="gramEnd"/>
      <w:r>
        <w:rPr>
          <w:rFonts w:ascii="仿宋" w:eastAsia="仿宋" w:hAnsi="仿宋" w:hint="eastAsia"/>
          <w:sz w:val="28"/>
          <w:szCs w:val="28"/>
        </w:rPr>
        <w:t>吞吐量5G，同时并发4500用户在线。</w:t>
      </w:r>
    </w:p>
    <w:p w:rsidR="00BA2A61" w:rsidRDefault="00AF2BB9">
      <w:pPr>
        <w:spacing w:after="200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（4）全网通过DHCP服务分配IP地址，配合用户行为管理系统，实现全校用户方便、灵活的接入及访问日志记录。</w:t>
      </w:r>
    </w:p>
    <w:p w:rsidR="00BA2A61" w:rsidRDefault="00AF2BB9">
      <w:pPr>
        <w:spacing w:after="200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（5）网络机房拥有专业服务器5台，万兆IP SAN</w:t>
      </w:r>
      <w:proofErr w:type="gramStart"/>
      <w:r>
        <w:rPr>
          <w:rFonts w:ascii="仿宋" w:eastAsia="仿宋" w:hAnsi="仿宋" w:hint="eastAsia"/>
          <w:sz w:val="28"/>
          <w:szCs w:val="28"/>
        </w:rPr>
        <w:t>虚拟化主存储</w:t>
      </w:r>
      <w:proofErr w:type="gramEnd"/>
      <w:r>
        <w:rPr>
          <w:rFonts w:ascii="仿宋" w:eastAsia="仿宋" w:hAnsi="仿宋" w:hint="eastAsia"/>
          <w:sz w:val="28"/>
          <w:szCs w:val="28"/>
        </w:rPr>
        <w:t>组（配置24块15K转600GB SAS盘）及万兆IP SAN交换机构建虚化平台，为学</w:t>
      </w:r>
      <w:r>
        <w:rPr>
          <w:rFonts w:ascii="仿宋" w:eastAsia="仿宋" w:hAnsi="仿宋" w:hint="eastAsia"/>
          <w:sz w:val="28"/>
          <w:szCs w:val="28"/>
        </w:rPr>
        <w:lastRenderedPageBreak/>
        <w:t>校现有信息化系统提供环境和性能保障。</w:t>
      </w:r>
    </w:p>
    <w:p w:rsidR="00BA2A61" w:rsidRDefault="00AF2BB9">
      <w:pPr>
        <w:spacing w:after="200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proofErr w:type="gramStart"/>
      <w:r>
        <w:rPr>
          <w:rFonts w:ascii="仿宋" w:eastAsia="仿宋" w:hAnsi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hint="eastAsia"/>
          <w:sz w:val="28"/>
          <w:szCs w:val="28"/>
        </w:rPr>
        <w:t>卡通现状</w:t>
      </w:r>
    </w:p>
    <w:p w:rsidR="00BA2A61" w:rsidRDefault="00AF2BB9">
      <w:pPr>
        <w:pStyle w:val="a5"/>
        <w:spacing w:line="40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建成了以图书借阅、电子阅览、饮食生活为主的</w:t>
      </w:r>
      <w:proofErr w:type="gramStart"/>
      <w:r>
        <w:rPr>
          <w:rFonts w:ascii="仿宋" w:eastAsia="仿宋" w:hAnsi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hint="eastAsia"/>
          <w:sz w:val="28"/>
          <w:szCs w:val="28"/>
        </w:rPr>
        <w:t>卡通服务。</w:t>
      </w:r>
    </w:p>
    <w:p w:rsidR="00BA2A61" w:rsidRDefault="00AF2BB9">
      <w:pPr>
        <w:spacing w:after="200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3、各类信息化系统</w:t>
      </w:r>
    </w:p>
    <w:p w:rsidR="00BA2A61" w:rsidRDefault="00AF2BB9">
      <w:pPr>
        <w:spacing w:after="200" w:line="400" w:lineRule="exact"/>
        <w:ind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随着学校的发展，先后自行建设或引进了校园网站系统、通知发布系统、考试系统、图书管理系统等各类信息系统。但因缺少相应的标准，各系统之间没有相应的接口，信息孤岛现象已产生。</w:t>
      </w:r>
    </w:p>
    <w:p w:rsidR="00BA2A61" w:rsidRDefault="00AF2BB9">
      <w:pPr>
        <w:spacing w:after="200" w:line="400" w:lineRule="exact"/>
        <w:ind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校目前信息化建设的问题主要是：基础设施不能满足发展需求，信息化管理体制亟待完善，信息技术专业人员短缺，校本信息资源建设滞后，学校网站功能单一，网上教学、网上评课、信息技术与课程整合能力不强等，这些都与学校的社会定位和发展目标相距甚远。</w:t>
      </w:r>
    </w:p>
    <w:p w:rsidR="00BA2A61" w:rsidRDefault="00AF2BB9">
      <w:pPr>
        <w:spacing w:after="200" w:line="4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二、指导思想</w:t>
      </w:r>
    </w:p>
    <w:p w:rsidR="00BA2A61" w:rsidRDefault="00AF2BB9">
      <w:pPr>
        <w:widowControl/>
        <w:adjustRightInd w:val="0"/>
        <w:snapToGrid w:val="0"/>
        <w:spacing w:after="200" w:line="40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我校信息化建设的基本指导思想是充分利用信息技术，围绕学校三创双</w:t>
      </w:r>
      <w:proofErr w:type="gramStart"/>
      <w:r>
        <w:rPr>
          <w:rFonts w:ascii="仿宋" w:eastAsia="仿宋" w:hAnsi="仿宋" w:hint="eastAsia"/>
          <w:kern w:val="0"/>
          <w:sz w:val="28"/>
          <w:szCs w:val="28"/>
        </w:rPr>
        <w:t>能人才</w:t>
      </w:r>
      <w:proofErr w:type="gramEnd"/>
      <w:r>
        <w:rPr>
          <w:rFonts w:ascii="仿宋" w:eastAsia="仿宋" w:hAnsi="仿宋" w:hint="eastAsia"/>
          <w:kern w:val="0"/>
          <w:sz w:val="28"/>
          <w:szCs w:val="28"/>
        </w:rPr>
        <w:t>培养目标，以国家、省、市有关教育改革发展、教育信息化等的规划纲要为指导，从建成“高水平现代化职业学校”的高度出发，统一规划，整体部署。根据实际情况分步分期实施具体项目，突出重点项目，提高有限资源的使用效率。以应用为驱动，立足师生实际需求，推进学校教育信息资源库和数据中心的建设，实现资源共享。引入当前最新信息化技术和产品，实现我校信息化建设的跨越式发展。</w:t>
      </w:r>
    </w:p>
    <w:p w:rsidR="00BA2A61" w:rsidRDefault="00AF2BB9">
      <w:pPr>
        <w:spacing w:after="200" w:line="40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</w:t>
      </w:r>
      <w:r>
        <w:rPr>
          <w:rFonts w:ascii="仿宋" w:eastAsia="仿宋" w:hAnsi="仿宋" w:hint="eastAsia"/>
          <w:b/>
          <w:sz w:val="28"/>
          <w:szCs w:val="28"/>
        </w:rPr>
        <w:t>总体目标</w:t>
      </w:r>
    </w:p>
    <w:p w:rsidR="00BA2A61" w:rsidRDefault="00AF2BB9">
      <w:pPr>
        <w:spacing w:after="200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通过信息化校园项目建设，立足师生员工信息化应用实际需求，构造能够满足学校长期持续发展的应用框架，为广大师生、学院管理者提供教学、综合管理、文化、生活、娱乐服务功能及业务支撑。具体表现在：</w:t>
      </w:r>
    </w:p>
    <w:p w:rsidR="00BA2A61" w:rsidRDefault="00AF2BB9">
      <w:pPr>
        <w:spacing w:after="200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1、通过信息化技术的应用，节约学校日常管理、办公、教学等方面的运营成本；</w:t>
      </w:r>
    </w:p>
    <w:p w:rsidR="00BA2A61" w:rsidRDefault="00AF2BB9">
      <w:pPr>
        <w:spacing w:after="200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2、通过信息化技术手段，对学校的办事流程、人员、数据、内容、应用系统全面整合，进而提高管理、科研、教学等办公及学习效率；</w:t>
      </w:r>
    </w:p>
    <w:p w:rsidR="00BA2A61" w:rsidRDefault="00AF2BB9">
      <w:pPr>
        <w:spacing w:after="200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3、避免业务方面的条块分割，给广大师生日常工作、学习、科研及管理工作带来的不便，做到全面的信息共享及提升管理决策能力；</w:t>
      </w:r>
    </w:p>
    <w:p w:rsidR="00BA2A61" w:rsidRDefault="00AF2BB9">
      <w:pPr>
        <w:spacing w:after="200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4、进一步加强信息化的推广、普及工作；</w:t>
      </w:r>
    </w:p>
    <w:p w:rsidR="00BA2A61" w:rsidRDefault="00AF2BB9">
      <w:pPr>
        <w:spacing w:after="200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5、通过不断推出适应校园用户的服务功能，逐渐完善数字化校园的技术支撑服务体系、运作机制和应用模式。</w:t>
      </w:r>
    </w:p>
    <w:p w:rsidR="00BA2A61" w:rsidRDefault="00AF2BB9">
      <w:pPr>
        <w:spacing w:after="200" w:line="4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四、建设内容</w:t>
      </w:r>
    </w:p>
    <w:p w:rsidR="00BA2A61" w:rsidRDefault="00AF2BB9">
      <w:pPr>
        <w:spacing w:after="200" w:line="4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（一）多媒体教室建设与多媒体应用系统建设</w:t>
      </w:r>
    </w:p>
    <w:p w:rsidR="00BA2A61" w:rsidRDefault="00AF2BB9">
      <w:pPr>
        <w:spacing w:after="200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更新教室多媒体设备，提高教师用机配置，提</w:t>
      </w:r>
      <w:proofErr w:type="gramStart"/>
      <w:r>
        <w:rPr>
          <w:rFonts w:ascii="仿宋" w:eastAsia="仿宋" w:hAnsi="仿宋" w:hint="eastAsia"/>
          <w:sz w:val="28"/>
          <w:szCs w:val="28"/>
        </w:rPr>
        <w:t>高师机</w:t>
      </w:r>
      <w:proofErr w:type="gramEnd"/>
      <w:r>
        <w:rPr>
          <w:rFonts w:ascii="仿宋" w:eastAsia="仿宋" w:hAnsi="仿宋" w:hint="eastAsia"/>
          <w:sz w:val="28"/>
          <w:szCs w:val="28"/>
        </w:rPr>
        <w:t>比和生机比。</w:t>
      </w:r>
    </w:p>
    <w:p w:rsidR="00BA2A61" w:rsidRDefault="00AF2BB9">
      <w:pPr>
        <w:spacing w:after="200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构建专用录播教室或云录播教室，实现集多媒体教学、课程录制、课堂直播、课程资源管理于一体的综合性教学应用系统，满足学校精品课程资源建设、公开课活动等多种教学需求，提升教师信息化教学能力。</w:t>
      </w:r>
    </w:p>
    <w:p w:rsidR="00BA2A61" w:rsidRDefault="00AF2BB9">
      <w:pPr>
        <w:spacing w:after="200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建设一个高性能的演播室，开展编、播新闻的教学与校园网络直播系统，对现有部分服务器进行硬件升级改造，引进远程视频、音频教学资源点播系统，增容网络教学资源（包括教学软件、课件），建设集信息信息化、信息分布式存储、信息管理和信息跨媒体传播为一体的集中式资源管理平台。</w:t>
      </w:r>
    </w:p>
    <w:p w:rsidR="00BA2A61" w:rsidRDefault="00AF2BB9">
      <w:pPr>
        <w:spacing w:after="200" w:line="4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（二）数字化校园平台</w:t>
      </w:r>
    </w:p>
    <w:p w:rsidR="00BA2A61" w:rsidRDefault="00AF2BB9">
      <w:pPr>
        <w:spacing w:after="200" w:line="4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1．数据标准和共享数据中心平台</w:t>
      </w:r>
    </w:p>
    <w:p w:rsidR="00BA2A61" w:rsidRDefault="00AF2BB9">
      <w:pPr>
        <w:spacing w:after="200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建立全校信息数据标准，实现各业务部门数据标准统一、信息准确，方便学校内数据和部门之间数据流通。</w:t>
      </w:r>
    </w:p>
    <w:p w:rsidR="00BA2A61" w:rsidRDefault="00AF2BB9">
      <w:pPr>
        <w:spacing w:after="200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建设共享数据中心</w:t>
      </w:r>
      <w:r>
        <w:rPr>
          <w:rFonts w:ascii="仿宋" w:eastAsia="仿宋" w:hAnsi="仿宋" w:hint="eastAsia"/>
          <w:sz w:val="28"/>
          <w:szCs w:val="28"/>
        </w:rPr>
        <w:t>全面</w:t>
      </w:r>
      <w:r>
        <w:rPr>
          <w:rFonts w:ascii="仿宋" w:eastAsia="仿宋" w:hAnsi="仿宋"/>
          <w:sz w:val="28"/>
          <w:szCs w:val="28"/>
        </w:rPr>
        <w:t>汇集学校所有业务系统的数据</w:t>
      </w:r>
      <w:r>
        <w:rPr>
          <w:rFonts w:ascii="仿宋" w:eastAsia="仿宋" w:hAnsi="仿宋" w:hint="eastAsia"/>
          <w:sz w:val="28"/>
          <w:szCs w:val="28"/>
        </w:rPr>
        <w:t>信息</w:t>
      </w:r>
      <w:r>
        <w:rPr>
          <w:rFonts w:ascii="仿宋" w:eastAsia="仿宋" w:hAnsi="仿宋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集成各</w:t>
      </w:r>
      <w:r>
        <w:rPr>
          <w:rFonts w:ascii="仿宋" w:eastAsia="仿宋" w:hAnsi="仿宋"/>
          <w:sz w:val="28"/>
          <w:szCs w:val="28"/>
        </w:rPr>
        <w:t>部门的数据，实现全校范围内的数</w:t>
      </w:r>
      <w:r>
        <w:rPr>
          <w:rFonts w:ascii="仿宋" w:eastAsia="仿宋" w:hAnsi="仿宋" w:hint="eastAsia"/>
          <w:sz w:val="28"/>
          <w:szCs w:val="28"/>
        </w:rPr>
        <w:t>据</w:t>
      </w:r>
      <w:r>
        <w:rPr>
          <w:rFonts w:ascii="仿宋" w:eastAsia="仿宋" w:hAnsi="仿宋"/>
          <w:sz w:val="28"/>
          <w:szCs w:val="28"/>
        </w:rPr>
        <w:t>共建共享。对</w:t>
      </w:r>
      <w:r>
        <w:rPr>
          <w:rFonts w:ascii="仿宋" w:eastAsia="仿宋" w:hAnsi="仿宋" w:hint="eastAsia"/>
          <w:sz w:val="28"/>
          <w:szCs w:val="28"/>
        </w:rPr>
        <w:t>数据</w:t>
      </w:r>
      <w:r>
        <w:rPr>
          <w:rFonts w:ascii="仿宋" w:eastAsia="仿宋" w:hAnsi="仿宋"/>
          <w:sz w:val="28"/>
          <w:szCs w:val="28"/>
        </w:rPr>
        <w:t>进行集中资源整合</w:t>
      </w:r>
      <w:r>
        <w:rPr>
          <w:rFonts w:ascii="仿宋" w:eastAsia="仿宋" w:hAnsi="仿宋" w:hint="eastAsia"/>
          <w:sz w:val="28"/>
          <w:szCs w:val="28"/>
        </w:rPr>
        <w:t>，便于集中</w:t>
      </w:r>
      <w:r>
        <w:rPr>
          <w:rFonts w:ascii="仿宋" w:eastAsia="仿宋" w:hAnsi="仿宋"/>
          <w:sz w:val="28"/>
          <w:szCs w:val="28"/>
        </w:rPr>
        <w:t>管理、统计与分析，</w:t>
      </w:r>
      <w:r>
        <w:rPr>
          <w:rFonts w:ascii="仿宋" w:eastAsia="仿宋" w:hAnsi="仿宋" w:hint="eastAsia"/>
          <w:sz w:val="28"/>
          <w:szCs w:val="28"/>
        </w:rPr>
        <w:t>使</w:t>
      </w:r>
      <w:r>
        <w:rPr>
          <w:rFonts w:ascii="仿宋" w:eastAsia="仿宋" w:hAnsi="仿宋"/>
          <w:sz w:val="28"/>
          <w:szCs w:val="28"/>
        </w:rPr>
        <w:t>学校</w:t>
      </w:r>
      <w:r>
        <w:rPr>
          <w:rFonts w:ascii="仿宋" w:eastAsia="仿宋" w:hAnsi="仿宋" w:hint="eastAsia"/>
          <w:sz w:val="28"/>
          <w:szCs w:val="28"/>
        </w:rPr>
        <w:t>宝贵</w:t>
      </w:r>
      <w:r>
        <w:rPr>
          <w:rFonts w:ascii="仿宋" w:eastAsia="仿宋" w:hAnsi="仿宋"/>
          <w:sz w:val="28"/>
          <w:szCs w:val="28"/>
        </w:rPr>
        <w:t>数据资源得到有效利用。</w:t>
      </w:r>
    </w:p>
    <w:p w:rsidR="00BA2A61" w:rsidRDefault="00AF2BB9">
      <w:pPr>
        <w:spacing w:after="200" w:line="4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2．统一身份认证平台</w:t>
      </w:r>
    </w:p>
    <w:p w:rsidR="00BA2A61" w:rsidRDefault="00AF2BB9">
      <w:pPr>
        <w:spacing w:after="200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构建一个完整统一、高效稳定、安全可靠的集中身份管理和身份认证平台,实现全校</w:t>
      </w:r>
      <w:r>
        <w:rPr>
          <w:rFonts w:ascii="仿宋" w:eastAsia="仿宋" w:hAnsi="仿宋"/>
          <w:sz w:val="28"/>
          <w:szCs w:val="28"/>
        </w:rPr>
        <w:t>学生和教职工</w:t>
      </w:r>
      <w:r>
        <w:rPr>
          <w:rFonts w:ascii="仿宋" w:eastAsia="仿宋" w:hAnsi="仿宋" w:hint="eastAsia"/>
          <w:sz w:val="28"/>
          <w:szCs w:val="28"/>
        </w:rPr>
        <w:t>集中身份认证，</w:t>
      </w:r>
      <w:r>
        <w:rPr>
          <w:rFonts w:ascii="仿宋" w:eastAsia="仿宋" w:hAnsi="仿宋"/>
          <w:sz w:val="28"/>
          <w:szCs w:val="28"/>
        </w:rPr>
        <w:t>统一管理，</w:t>
      </w:r>
      <w:r>
        <w:rPr>
          <w:rFonts w:ascii="仿宋" w:eastAsia="仿宋" w:hAnsi="仿宋" w:hint="eastAsia"/>
          <w:sz w:val="28"/>
          <w:szCs w:val="28"/>
        </w:rPr>
        <w:t>促进</w:t>
      </w:r>
      <w:r>
        <w:rPr>
          <w:rFonts w:ascii="仿宋" w:eastAsia="仿宋" w:hAnsi="仿宋"/>
          <w:sz w:val="28"/>
          <w:szCs w:val="28"/>
        </w:rPr>
        <w:t>师生对</w:t>
      </w:r>
      <w:r>
        <w:rPr>
          <w:rFonts w:ascii="仿宋" w:eastAsia="仿宋" w:hAnsi="仿宋" w:hint="eastAsia"/>
          <w:sz w:val="28"/>
          <w:szCs w:val="28"/>
        </w:rPr>
        <w:t>信息</w:t>
      </w:r>
      <w:r>
        <w:rPr>
          <w:rFonts w:ascii="仿宋" w:eastAsia="仿宋" w:hAnsi="仿宋"/>
          <w:sz w:val="28"/>
          <w:szCs w:val="28"/>
        </w:rPr>
        <w:t>系统的</w:t>
      </w:r>
      <w:r>
        <w:rPr>
          <w:rFonts w:ascii="仿宋" w:eastAsia="仿宋" w:hAnsi="仿宋" w:hint="eastAsia"/>
          <w:sz w:val="28"/>
          <w:szCs w:val="28"/>
        </w:rPr>
        <w:t>利用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提高数字化校园应用系统的安全性，避免因</w:t>
      </w:r>
      <w:r>
        <w:rPr>
          <w:rFonts w:ascii="仿宋" w:eastAsia="仿宋" w:hAnsi="仿宋"/>
          <w:sz w:val="28"/>
          <w:szCs w:val="28"/>
        </w:rPr>
        <w:t>身份数据泄露而造成的重大损失。</w:t>
      </w:r>
    </w:p>
    <w:p w:rsidR="00BA2A61" w:rsidRDefault="00AF2BB9">
      <w:pPr>
        <w:spacing w:after="200" w:line="4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3．统一信息门户平台</w:t>
      </w:r>
    </w:p>
    <w:p w:rsidR="00BA2A61" w:rsidRDefault="00AF2BB9">
      <w:pPr>
        <w:spacing w:after="200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建设统一信息门户平台，将各种应用系统、数据资源和互联网资源集成到一个信息管理平台之上，把分立系统的不同功能有效地组织起来，为</w:t>
      </w:r>
      <w:r>
        <w:rPr>
          <w:rFonts w:ascii="仿宋" w:eastAsia="仿宋" w:hAnsi="仿宋" w:hint="eastAsia"/>
          <w:sz w:val="28"/>
          <w:szCs w:val="28"/>
        </w:rPr>
        <w:lastRenderedPageBreak/>
        <w:t xml:space="preserve">各类用户提供一个统一的信息服务入口，把门户建设成为一个对所有“校园人”都有用、易用、常用的信息服务窗口，让教工、学生可以方便的获取到与个人工作、管理、学习、生活、娱乐等相关的信息服务。  </w:t>
      </w:r>
    </w:p>
    <w:p w:rsidR="00BA2A61" w:rsidRDefault="00AF2BB9">
      <w:pPr>
        <w:spacing w:after="200" w:line="4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4、公共通讯集成平台</w:t>
      </w:r>
    </w:p>
    <w:p w:rsidR="00BA2A61" w:rsidRDefault="00AF2BB9">
      <w:pPr>
        <w:spacing w:after="200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统一管理维护以短信、邮件、网页等方式发布的通知、提醒等消息，集成多种发布形式的数据业务，实现智能办公、手机办公。</w:t>
      </w:r>
    </w:p>
    <w:p w:rsidR="00BA2A61" w:rsidRDefault="00AF2BB9">
      <w:pPr>
        <w:spacing w:after="200" w:line="4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5、移动APP应用门户中心</w:t>
      </w:r>
    </w:p>
    <w:p w:rsidR="00BA2A61" w:rsidRDefault="00AF2BB9">
      <w:pPr>
        <w:spacing w:after="200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了能够把信息实时、主动、个性化的提供给教师、学生和家长，将手机业务与信息系统和应用系统对接，让传统的PC端的WEB服务延伸到智能终端APP服务，通过APP门户中心，联结教师、学生、家长在简单一致的平台中享受教育服务：教师能方便进行教育办公与发布教学信息；学生、家长可即时获取学校发布的各类学习信息等，并与老师互动交流，有力推进学校信息化发展。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BA2A61" w:rsidRDefault="00AF2BB9">
      <w:pPr>
        <w:spacing w:after="200" w:line="4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6、校园OA管理系统：</w:t>
      </w:r>
    </w:p>
    <w:p w:rsidR="00BA2A61" w:rsidRDefault="00AF2BB9">
      <w:pPr>
        <w:spacing w:after="200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根据学校各类办公业务，整合各部门办公流程，实现对工作流、信息流和知识流的整合管理，旨在满足学校</w:t>
      </w:r>
      <w:r>
        <w:rPr>
          <w:rFonts w:ascii="仿宋" w:eastAsia="仿宋" w:hAnsi="仿宋"/>
          <w:sz w:val="28"/>
          <w:szCs w:val="28"/>
        </w:rPr>
        <w:t>公文处理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档案管理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信息</w:t>
      </w:r>
      <w:r>
        <w:rPr>
          <w:rFonts w:ascii="仿宋" w:eastAsia="仿宋" w:hAnsi="仿宋" w:hint="eastAsia"/>
          <w:sz w:val="28"/>
          <w:szCs w:val="28"/>
        </w:rPr>
        <w:t>事务</w:t>
      </w:r>
      <w:r>
        <w:rPr>
          <w:rFonts w:ascii="仿宋" w:eastAsia="仿宋" w:hAnsi="仿宋"/>
          <w:sz w:val="28"/>
          <w:szCs w:val="28"/>
        </w:rPr>
        <w:t>服务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多媒体应用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远程办公</w:t>
      </w:r>
      <w:r>
        <w:rPr>
          <w:rFonts w:ascii="仿宋" w:eastAsia="仿宋" w:hAnsi="仿宋" w:hint="eastAsia"/>
          <w:sz w:val="28"/>
          <w:szCs w:val="28"/>
        </w:rPr>
        <w:t>等全方位的行政管理需求，加强校内各部门间、教职工间的协同工作，提高学校管理整体工作效率。</w:t>
      </w:r>
    </w:p>
    <w:p w:rsidR="00BA2A61" w:rsidRDefault="00AF2BB9">
      <w:pPr>
        <w:spacing w:after="200" w:line="4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7．教务综合管理系统</w:t>
      </w:r>
    </w:p>
    <w:p w:rsidR="00BA2A61" w:rsidRDefault="00AF2BB9">
      <w:pPr>
        <w:spacing w:after="200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构建适合艺术类教学管理服务平台，以教师、学生、课程、教材、教室等资源为管理内容，实现教学进程管理，如成绩管理、排课管理、考</w:t>
      </w:r>
      <w:proofErr w:type="gramStart"/>
      <w:r>
        <w:rPr>
          <w:rFonts w:ascii="仿宋" w:eastAsia="仿宋" w:hAnsi="仿宋" w:hint="eastAsia"/>
          <w:sz w:val="28"/>
          <w:szCs w:val="28"/>
        </w:rPr>
        <w:t>务</w:t>
      </w:r>
      <w:proofErr w:type="gramEnd"/>
      <w:r>
        <w:rPr>
          <w:rFonts w:ascii="仿宋" w:eastAsia="仿宋" w:hAnsi="仿宋" w:hint="eastAsia"/>
          <w:sz w:val="28"/>
          <w:szCs w:val="28"/>
        </w:rPr>
        <w:t>管理、培养方案管理、实训管理、实习管理、学生网上评教及教师教学质量评价和考核，提升教务管理工作效率，为师生提供更为人性化和周到的服务。</w:t>
      </w:r>
    </w:p>
    <w:p w:rsidR="00BA2A61" w:rsidRDefault="00AF2BB9">
      <w:pPr>
        <w:tabs>
          <w:tab w:val="left" w:pos="576"/>
        </w:tabs>
        <w:spacing w:after="200" w:line="4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bookmarkStart w:id="0" w:name="_Toc408917862"/>
      <w:r>
        <w:rPr>
          <w:rFonts w:ascii="仿宋" w:eastAsia="仿宋" w:hAnsi="仿宋" w:hint="eastAsia"/>
          <w:b/>
          <w:sz w:val="28"/>
          <w:szCs w:val="28"/>
        </w:rPr>
        <w:t>8．数字资源</w:t>
      </w:r>
      <w:r>
        <w:rPr>
          <w:rFonts w:ascii="仿宋" w:eastAsia="仿宋" w:hAnsi="仿宋"/>
          <w:b/>
          <w:sz w:val="28"/>
          <w:szCs w:val="28"/>
        </w:rPr>
        <w:t>学习平台</w:t>
      </w:r>
      <w:bookmarkEnd w:id="0"/>
    </w:p>
    <w:p w:rsidR="00BA2A61" w:rsidRDefault="00AF2BB9">
      <w:pPr>
        <w:spacing w:after="200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为师生提供数字化学习平台，以课程、教材、共享资源建设和教学团队建设为核心，实现课程展示、课程</w:t>
      </w:r>
      <w:proofErr w:type="gramStart"/>
      <w:r>
        <w:rPr>
          <w:rFonts w:ascii="仿宋" w:eastAsia="仿宋" w:hAnsi="仿宋" w:hint="eastAsia"/>
          <w:sz w:val="28"/>
          <w:szCs w:val="28"/>
        </w:rPr>
        <w:t>交互等</w:t>
      </w:r>
      <w:proofErr w:type="gramEnd"/>
      <w:r>
        <w:rPr>
          <w:rFonts w:ascii="仿宋" w:eastAsia="仿宋" w:hAnsi="仿宋" w:hint="eastAsia"/>
          <w:sz w:val="28"/>
          <w:szCs w:val="28"/>
        </w:rPr>
        <w:t>功能，加强学校的课程建设工作，实现课程的共享和课程展示。建立教学资源共享平台，建设校本重点专业或精品课程网络教学资源;建成学生自主学习环境，实现网上授课、网上辅导、网上答疑、网上批改作业功能，为“工学结合”教学模式在学校实施提供技术保证。促进教学信息化建设，提高教学现代化水平</w:t>
      </w:r>
    </w:p>
    <w:p w:rsidR="00BA2A61" w:rsidRDefault="00AF2BB9">
      <w:pPr>
        <w:spacing w:after="200" w:line="4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9．学生一体化服务与管理系统</w:t>
      </w:r>
    </w:p>
    <w:p w:rsidR="00BA2A61" w:rsidRDefault="00AF2BB9">
      <w:pPr>
        <w:spacing w:after="200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面向</w:t>
      </w:r>
      <w:r>
        <w:rPr>
          <w:rFonts w:ascii="仿宋" w:eastAsia="仿宋" w:hAnsi="仿宋"/>
          <w:sz w:val="28"/>
          <w:szCs w:val="28"/>
        </w:rPr>
        <w:t>学生，建设</w:t>
      </w:r>
      <w:r>
        <w:rPr>
          <w:rFonts w:ascii="仿宋" w:eastAsia="仿宋" w:hAnsi="仿宋" w:hint="eastAsia"/>
          <w:sz w:val="28"/>
          <w:szCs w:val="28"/>
        </w:rPr>
        <w:t>迎新服务</w:t>
      </w:r>
      <w:r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学生收费、</w:t>
      </w:r>
      <w:r>
        <w:rPr>
          <w:rFonts w:ascii="仿宋" w:eastAsia="仿宋" w:hAnsi="仿宋"/>
          <w:sz w:val="28"/>
          <w:szCs w:val="28"/>
        </w:rPr>
        <w:t>学工管理、</w:t>
      </w:r>
      <w:r>
        <w:rPr>
          <w:rFonts w:ascii="仿宋" w:eastAsia="仿宋" w:hAnsi="仿宋" w:hint="eastAsia"/>
          <w:sz w:val="28"/>
          <w:szCs w:val="28"/>
        </w:rPr>
        <w:t>奖学金管理、荣誉称号管理、违纪处分管理、困难生管理、助学金管理、勤工助学管理、社团管理、宿舍</w:t>
      </w:r>
      <w:r>
        <w:rPr>
          <w:rFonts w:ascii="仿宋" w:eastAsia="仿宋" w:hAnsi="仿宋"/>
          <w:sz w:val="28"/>
          <w:szCs w:val="28"/>
        </w:rPr>
        <w:t>管理、</w:t>
      </w:r>
      <w:r>
        <w:rPr>
          <w:rFonts w:ascii="仿宋" w:eastAsia="仿宋" w:hAnsi="仿宋" w:hint="eastAsia"/>
          <w:sz w:val="28"/>
          <w:szCs w:val="28"/>
        </w:rPr>
        <w:t>就业</w:t>
      </w:r>
      <w:r>
        <w:rPr>
          <w:rFonts w:ascii="仿宋" w:eastAsia="仿宋" w:hAnsi="仿宋"/>
          <w:sz w:val="28"/>
          <w:szCs w:val="28"/>
        </w:rPr>
        <w:t>管理、</w:t>
      </w:r>
      <w:r>
        <w:rPr>
          <w:rFonts w:ascii="仿宋" w:eastAsia="仿宋" w:hAnsi="仿宋" w:hint="eastAsia"/>
          <w:sz w:val="28"/>
          <w:szCs w:val="28"/>
        </w:rPr>
        <w:t>离校服</w:t>
      </w:r>
      <w:proofErr w:type="gramStart"/>
      <w:r>
        <w:rPr>
          <w:rFonts w:ascii="仿宋" w:eastAsia="仿宋" w:hAnsi="仿宋" w:hint="eastAsia"/>
          <w:sz w:val="28"/>
          <w:szCs w:val="28"/>
        </w:rPr>
        <w:t>务</w:t>
      </w:r>
      <w:proofErr w:type="gramEnd"/>
      <w:r>
        <w:rPr>
          <w:rFonts w:ascii="仿宋" w:eastAsia="仿宋" w:hAnsi="仿宋" w:hint="eastAsia"/>
          <w:sz w:val="28"/>
          <w:szCs w:val="28"/>
        </w:rPr>
        <w:t>、校友</w:t>
      </w:r>
      <w:r>
        <w:rPr>
          <w:rFonts w:ascii="仿宋" w:eastAsia="仿宋" w:hAnsi="仿宋"/>
          <w:sz w:val="28"/>
          <w:szCs w:val="28"/>
        </w:rPr>
        <w:t>管理</w:t>
      </w:r>
      <w:r>
        <w:rPr>
          <w:rFonts w:ascii="仿宋" w:eastAsia="仿宋" w:hAnsi="仿宋" w:hint="eastAsia"/>
          <w:sz w:val="28"/>
          <w:szCs w:val="28"/>
        </w:rPr>
        <w:t>、政工队伍管理、家长服务等系统，能提供高效便捷的多维</w:t>
      </w:r>
      <w:proofErr w:type="gramStart"/>
      <w:r>
        <w:rPr>
          <w:rFonts w:ascii="仿宋" w:eastAsia="仿宋" w:hAnsi="仿宋" w:hint="eastAsia"/>
          <w:sz w:val="28"/>
          <w:szCs w:val="28"/>
        </w:rPr>
        <w:t>度信息</w:t>
      </w:r>
      <w:proofErr w:type="gramEnd"/>
      <w:r>
        <w:rPr>
          <w:rFonts w:ascii="仿宋" w:eastAsia="仿宋" w:hAnsi="仿宋" w:hint="eastAsia"/>
          <w:sz w:val="28"/>
          <w:szCs w:val="28"/>
        </w:rPr>
        <w:t>和一站式服务与管理，覆盖学生在校生命周期。通过整合建设成果，开发相应的程序，实现学生通过手机终端，以WAP/APP方式，使用数字化校园各项功能。</w:t>
      </w:r>
    </w:p>
    <w:p w:rsidR="00BA2A61" w:rsidRDefault="00AF2BB9">
      <w:pPr>
        <w:spacing w:after="200" w:line="4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10．人事管理系统</w:t>
      </w:r>
    </w:p>
    <w:p w:rsidR="00BA2A61" w:rsidRDefault="00AF2BB9">
      <w:pPr>
        <w:spacing w:after="200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人事管理是学校的关键业务，建设人事管理系统主要围绕教师所有活动记录展开工作，实现新进人员服务、教职工信息管理、合同服务、考勤服务、进修培训服务、职称评审服务、编制设置、年度考核、离退休服务等，为学校人力资源管理提供先进实用的信息化管理手段，为教职工提供简便、快捷的服务，协助学校建立符合自身特殊需求的个性化人力资源规范。</w:t>
      </w:r>
    </w:p>
    <w:p w:rsidR="00BA2A61" w:rsidRDefault="00AF2BB9">
      <w:pPr>
        <w:spacing w:after="200" w:line="4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11．后勤管理系统</w:t>
      </w:r>
    </w:p>
    <w:p w:rsidR="00BA2A61" w:rsidRDefault="00AF2BB9">
      <w:pPr>
        <w:spacing w:after="200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校后勤工作作为一项基础性和保障性的工作，承担着为全校教学、科研提供物资供应和为师生生活服务的艰巨任务，对于稳定师生生活秩序，为办学提供良好的育人环境起着不可或缺的作用。构建后勤管理系统为后勤管理人员提供网上办公的平台，实现餐饮服务、报修服务、物资供应、交通服务、为教工提供了一个得到后勤相关信息的便捷、数字化通道。</w:t>
      </w:r>
    </w:p>
    <w:p w:rsidR="00BA2A61" w:rsidRDefault="00AF2BB9">
      <w:pPr>
        <w:spacing w:after="200" w:line="4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12．资产管理系统</w:t>
      </w:r>
    </w:p>
    <w:p w:rsidR="00BA2A61" w:rsidRDefault="00AF2BB9">
      <w:pPr>
        <w:spacing w:after="200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构建信息化管理平台，对所有固定资产进行从购置到报废整个周期的全程动态管理，实现学校设备资产管理工作从采购、入库到使用的网络化、信息化、规范化，提高工作效率，使查询、统计数据更为方便，避免资产重复购置，实现资产的合理流动与资源共享。</w:t>
      </w:r>
    </w:p>
    <w:p w:rsidR="00BA2A61" w:rsidRDefault="00AF2BB9">
      <w:pPr>
        <w:spacing w:after="200" w:line="4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13．网站群管理系统</w:t>
      </w:r>
    </w:p>
    <w:p w:rsidR="00BA2A61" w:rsidRDefault="00AF2BB9">
      <w:pPr>
        <w:spacing w:after="200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了实现班班通、人人通，有效促进学校与社会的信息交流与共享，不仅学校需要在互联网上有自己的网站，行政部门、系部、教研室、工作室、班级、教师、学生均需要建立自己的网络空间。建设网站群管理系统可以更有效组织和管理网站空间的信息内容，充分实现网站间的数据共享，加强信息的审核，减少网站维护和制作成本。</w:t>
      </w:r>
    </w:p>
    <w:p w:rsidR="00BA2A61" w:rsidRDefault="00AF2BB9">
      <w:pPr>
        <w:spacing w:after="200" w:line="4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14．统一支付平台</w:t>
      </w:r>
    </w:p>
    <w:p w:rsidR="00BA2A61" w:rsidRDefault="00AF2BB9">
      <w:pPr>
        <w:spacing w:after="200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统一支付平台为学校提供统一的支付通道，集中处理与“第三方支付”和“银行系统”的对接，实现订单生成、</w:t>
      </w:r>
      <w:proofErr w:type="gramStart"/>
      <w:r>
        <w:rPr>
          <w:rFonts w:ascii="仿宋" w:eastAsia="仿宋" w:hAnsi="仿宋" w:hint="eastAsia"/>
          <w:sz w:val="28"/>
          <w:szCs w:val="28"/>
        </w:rPr>
        <w:t>网银支付</w:t>
      </w:r>
      <w:proofErr w:type="gramEnd"/>
      <w:r>
        <w:rPr>
          <w:rFonts w:ascii="仿宋" w:eastAsia="仿宋" w:hAnsi="仿宋" w:hint="eastAsia"/>
          <w:sz w:val="28"/>
          <w:szCs w:val="28"/>
        </w:rPr>
        <w:t>、退款、对帐等众多资金流转环节，同时，为校内的各类应用系统提供便捷的支付接入接口，为付费用户提供完整统一的支付界面，为财务部门和收费部门提供完整的收费项目管理和查询统计功能。</w:t>
      </w:r>
    </w:p>
    <w:p w:rsidR="00BA2A61" w:rsidRDefault="00AF2BB9">
      <w:pPr>
        <w:spacing w:after="200" w:line="4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15．数字化图书馆资源建设</w:t>
      </w:r>
    </w:p>
    <w:p w:rsidR="00BA2A61" w:rsidRDefault="00AF2BB9">
      <w:pPr>
        <w:spacing w:after="200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加强电子文献图书资源库的建设，全面提升改造图书馆现有硬件设备和软件系统。建立系统门禁、自主借阅、网络查询、信息联网的数字化图书馆。</w:t>
      </w:r>
    </w:p>
    <w:p w:rsidR="00BA2A61" w:rsidRDefault="00AF2BB9">
      <w:pPr>
        <w:spacing w:after="200" w:line="4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（三）校园智能卡系统建设</w:t>
      </w:r>
    </w:p>
    <w:p w:rsidR="00BA2A61" w:rsidRDefault="00AF2BB9">
      <w:pPr>
        <w:spacing w:after="200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建立统一的智能卡身份识别系统，整合各种卡片（包括食堂卡、洗浴卡、开水卡、上机卡、门禁卡、车辆通行卡等）的全部功能，实现统一的电子支付服务。通过智能卡，规范学校的师生、员工、外来人员在学校各场所的消费、考勤、通行等行为；并和签约银行的对接，实现校园卡与银行卡逻辑上的绑定，完成银行卡在校园内的间接消费。依托校园</w:t>
      </w:r>
      <w:proofErr w:type="gramStart"/>
      <w:r>
        <w:rPr>
          <w:rFonts w:ascii="仿宋" w:eastAsia="仿宋" w:hAnsi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hint="eastAsia"/>
          <w:sz w:val="28"/>
          <w:szCs w:val="28"/>
        </w:rPr>
        <w:t>卡通系统的建设，规范各单位、各部门的信息化应用，带动和促进全校的管理和服务水平，最终推进学校信息化的全面建设。</w:t>
      </w:r>
    </w:p>
    <w:p w:rsidR="00BA2A61" w:rsidRDefault="00AF2BB9">
      <w:pPr>
        <w:spacing w:after="200" w:line="4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（四）构建远程教育信息交流平台</w:t>
      </w:r>
    </w:p>
    <w:p w:rsidR="00BA2A61" w:rsidRDefault="00AF2BB9">
      <w:pPr>
        <w:spacing w:after="200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以远程双向音视频教学培训系统为基础，构建远程信息交流平台，为学校学生校内与校外、学校与艺术行业或艺术行业成员开展远程教学、培训、技术服务等提供技术支持。 促进学生远程学习，行业新技术、新工艺等资源与课堂教学内容的有机结合。</w:t>
      </w:r>
    </w:p>
    <w:p w:rsidR="00BA2A61" w:rsidRDefault="00AF2BB9">
      <w:pPr>
        <w:spacing w:after="200" w:line="4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五、保障机制</w:t>
      </w:r>
    </w:p>
    <w:p w:rsidR="00BA2A61" w:rsidRDefault="00AF2BB9">
      <w:pPr>
        <w:spacing w:after="200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设立组织机构统一领导、分级负责，责任到人，确保信息化校园建设工作快速、健康、顺利地实施。建立一支高素质技术队伍，多途径提高信息化校园建设人员的技术水平，重视市场调研和应用型合作研发，积极鼓励管理人员参与信息化校园的建设与研发工作，为信息化校园的建设与运行 为信息化校园的建设可持续发展提供人才和技术保障。</w:t>
      </w:r>
    </w:p>
    <w:p w:rsidR="00BA2A61" w:rsidRDefault="00AF2BB9">
      <w:pPr>
        <w:spacing w:after="200" w:line="4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六、经费预算</w:t>
      </w:r>
    </w:p>
    <w:p w:rsidR="00BA2A61" w:rsidRDefault="00AF2BB9">
      <w:pPr>
        <w:spacing w:after="200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按照学校的统一规划，根据财力按需逐步推进、分期实施，保障校园信息化建设工程的顺利实施。</w:t>
      </w:r>
    </w:p>
    <w:p w:rsidR="00124B53" w:rsidRDefault="00AF2BB9" w:rsidP="00124B53">
      <w:pPr>
        <w:tabs>
          <w:tab w:val="left" w:pos="7694"/>
        </w:tabs>
      </w:pPr>
      <w:r>
        <w:rPr>
          <w:rFonts w:hint="eastAsia"/>
        </w:rPr>
        <w:t xml:space="preserve">           </w:t>
      </w:r>
      <w:r w:rsidR="00124B53">
        <w:rPr>
          <w:rFonts w:hint="eastAsia"/>
        </w:rPr>
        <w:t xml:space="preserve">           </w:t>
      </w:r>
      <w:r w:rsidR="00124B53">
        <w:rPr>
          <w:rFonts w:hint="eastAsia"/>
        </w:rPr>
        <w:tab/>
      </w:r>
    </w:p>
    <w:p w:rsidR="00124B53" w:rsidRDefault="00124B53" w:rsidP="00124B53">
      <w:pPr>
        <w:tabs>
          <w:tab w:val="left" w:pos="7694"/>
        </w:tabs>
      </w:pPr>
    </w:p>
    <w:p w:rsidR="00124B53" w:rsidRDefault="00124B53" w:rsidP="00124B53">
      <w:pPr>
        <w:tabs>
          <w:tab w:val="left" w:pos="7694"/>
        </w:tabs>
      </w:pPr>
      <w:bookmarkStart w:id="1" w:name="_GoBack"/>
      <w:bookmarkEnd w:id="1"/>
    </w:p>
    <w:p w:rsidR="00124B53" w:rsidRDefault="00124B53" w:rsidP="00124B53">
      <w:pPr>
        <w:ind w:firstLineChars="150" w:firstLine="482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明了信息化的相互作用关系</w:t>
      </w:r>
    </w:p>
    <w:p w:rsidR="00124B53" w:rsidRDefault="00124B53" w:rsidP="00124B5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分管校长熟知信息化是职业教育发展的趋势，力推信息化带动职教现代化。以科学发展观为指导，以服务人才培养为中心，以需求为导向，以共享为基础，以体制机制建设为保障，建成覆盖全面、应用深入，完整统一、技术先进，高效稳定、安全可靠的信息化环境，充分应用信息化新理念、新技术、新应用为学校办学提供全面支撑。</w:t>
      </w:r>
    </w:p>
    <w:p w:rsidR="00124B53" w:rsidRDefault="00124B53" w:rsidP="00124B5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以《江苏省教育信息化建设指南》和《江苏省职业学校智慧校园建设评价指标体系》为参照，构建能够满足智慧校园长期发展的应用框架，建设先进的数字化网络环境、数字化教学资源、数字化教学与学习环境、数字化管理手段和工作环境，到“十三五”末，基本建成“网络无处不在、学习随时随地、服务便捷高效”的“智慧校园”。</w:t>
      </w:r>
    </w:p>
    <w:p w:rsidR="00124B53" w:rsidRDefault="00124B53" w:rsidP="00124B5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“十三五”信息化发展主要任务和重点项目：</w:t>
      </w: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升级完善网络基础环境</w:t>
      </w: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构建数据中心</w:t>
      </w: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校园智能</w:t>
      </w:r>
      <w:proofErr w:type="gramStart"/>
      <w:r>
        <w:rPr>
          <w:rFonts w:hint="eastAsia"/>
          <w:sz w:val="28"/>
          <w:szCs w:val="28"/>
        </w:rPr>
        <w:t>卡建设</w:t>
      </w:r>
      <w:proofErr w:type="gramEnd"/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数字化校园平台</w:t>
      </w:r>
    </w:p>
    <w:p w:rsidR="00124B53" w:rsidRDefault="00124B53" w:rsidP="00124B5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数字化图书馆资源建设</w:t>
      </w:r>
      <w:r>
        <w:rPr>
          <w:rFonts w:hint="eastAsia"/>
          <w:sz w:val="28"/>
          <w:szCs w:val="28"/>
        </w:rPr>
        <w:t xml:space="preserve">6. </w:t>
      </w:r>
      <w:r>
        <w:rPr>
          <w:rFonts w:hint="eastAsia"/>
          <w:sz w:val="28"/>
          <w:szCs w:val="28"/>
        </w:rPr>
        <w:t>提升现代教育装备</w:t>
      </w:r>
      <w:r>
        <w:rPr>
          <w:rFonts w:hint="eastAsia"/>
          <w:sz w:val="28"/>
          <w:szCs w:val="28"/>
        </w:rPr>
        <w:t xml:space="preserve">7. </w:t>
      </w:r>
      <w:r>
        <w:rPr>
          <w:rFonts w:hint="eastAsia"/>
          <w:sz w:val="28"/>
          <w:szCs w:val="28"/>
        </w:rPr>
        <w:t>专业化队伍建设。</w:t>
      </w:r>
    </w:p>
    <w:p w:rsidR="00BA2A61" w:rsidRPr="00124B53" w:rsidRDefault="00BA2A61"/>
    <w:sectPr w:rsidR="00BA2A61" w:rsidRPr="00124B53" w:rsidSect="00BA2A61">
      <w:headerReference w:type="default" r:id="rId8"/>
      <w:footerReference w:type="default" r:id="rId9"/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A61" w:rsidRDefault="00BA2A61" w:rsidP="00BA2A61">
      <w:r>
        <w:separator/>
      </w:r>
    </w:p>
  </w:endnote>
  <w:endnote w:type="continuationSeparator" w:id="0">
    <w:p w:rsidR="00BA2A61" w:rsidRDefault="00BA2A61" w:rsidP="00BA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A61" w:rsidRDefault="00264A71">
    <w:pPr>
      <w:pStyle w:val="a3"/>
      <w:tabs>
        <w:tab w:val="clear" w:pos="4153"/>
        <w:tab w:val="right" w:pos="9072"/>
      </w:tabs>
      <w:rPr>
        <w:rFonts w:ascii="黑体" w:eastAsia="黑体" w:hAnsi="黑体" w:cs="黑体"/>
        <w:b/>
        <w:bCs/>
        <w:sz w:val="21"/>
        <w:szCs w:val="21"/>
      </w:rPr>
    </w:pPr>
    <w:r>
      <w:rPr>
        <w:rFonts w:ascii="黑体" w:eastAsia="黑体" w:hAnsi="黑体" w:cs="黑体"/>
        <w:b/>
        <w:bCs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9.6pt;margin-top:0;width:2in;height:2in;z-index:251658240;mso-wrap-style:none;mso-position-horizontal:right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 filled="f" stroked="f" strokeweight=".5pt">
          <v:textbox style="mso-fit-shape-to-text:t" inset="0,0,0,0">
            <w:txbxContent>
              <w:p w:rsidR="00BA2A61" w:rsidRDefault="00BA2A61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AF2BB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64A71">
                  <w:rPr>
                    <w:noProof/>
                  </w:rPr>
                  <w:t>7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AF2BB9">
      <w:rPr>
        <w:rFonts w:ascii="黑体" w:eastAsia="黑体" w:hAnsi="黑体" w:cs="黑体" w:hint="eastAsia"/>
        <w:b/>
        <w:bCs/>
        <w:sz w:val="21"/>
        <w:szCs w:val="21"/>
      </w:rPr>
      <w:tab/>
    </w:r>
    <w:r w:rsidR="00AF2BB9">
      <w:rPr>
        <w:rFonts w:ascii="黑体" w:eastAsia="黑体" w:hAnsi="黑体" w:cs="黑体" w:hint="eastAsia"/>
        <w:b/>
        <w:bCs/>
        <w:sz w:val="21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A61" w:rsidRDefault="00BA2A61" w:rsidP="00BA2A61">
      <w:r>
        <w:separator/>
      </w:r>
    </w:p>
  </w:footnote>
  <w:footnote w:type="continuationSeparator" w:id="0">
    <w:p w:rsidR="00BA2A61" w:rsidRDefault="00BA2A61" w:rsidP="00BA2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A61" w:rsidRDefault="00AF2BB9">
    <w:pPr>
      <w:pStyle w:val="a4"/>
      <w:outlineLvl w:val="0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4418965</wp:posOffset>
          </wp:positionH>
          <wp:positionV relativeFrom="paragraph">
            <wp:posOffset>14605</wp:posOffset>
          </wp:positionV>
          <wp:extent cx="1242060" cy="296545"/>
          <wp:effectExtent l="0" t="0" r="15240" b="8255"/>
          <wp:wrapNone/>
          <wp:docPr id="3" name="图片 2" descr="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logo-01"/>
                  <pic:cNvPicPr>
                    <a:picLocks noChangeAspect="1"/>
                  </pic:cNvPicPr>
                </pic:nvPicPr>
                <pic:blipFill>
                  <a:blip r:embed="rId1"/>
                  <a:srcRect b="7664"/>
                  <a:stretch>
                    <a:fillRect/>
                  </a:stretch>
                </pic:blipFill>
                <pic:spPr>
                  <a:xfrm>
                    <a:off x="0" y="0"/>
                    <a:ext cx="124206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154305</wp:posOffset>
          </wp:positionV>
          <wp:extent cx="481965" cy="115570"/>
          <wp:effectExtent l="0" t="0" r="13335" b="17780"/>
          <wp:wrapTight wrapText="bothSides">
            <wp:wrapPolygon edited="0"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1" name="图片 2" descr="-48a1f7dcaa30d517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-48a1f7dcaa30d51711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1965" cy="11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6DC7"/>
    <w:rsid w:val="00124B53"/>
    <w:rsid w:val="00264A71"/>
    <w:rsid w:val="0067481B"/>
    <w:rsid w:val="00796DC7"/>
    <w:rsid w:val="00AF2BB9"/>
    <w:rsid w:val="00BA2A61"/>
    <w:rsid w:val="0EA86646"/>
    <w:rsid w:val="1D2464CD"/>
    <w:rsid w:val="1D7F1C0C"/>
    <w:rsid w:val="21F42545"/>
    <w:rsid w:val="2E1071BD"/>
    <w:rsid w:val="3C9F7B99"/>
    <w:rsid w:val="4232082B"/>
    <w:rsid w:val="5116230F"/>
    <w:rsid w:val="53F660DB"/>
    <w:rsid w:val="62485205"/>
    <w:rsid w:val="6D0B44F6"/>
    <w:rsid w:val="6E2722CA"/>
    <w:rsid w:val="73125D34"/>
    <w:rsid w:val="74820466"/>
    <w:rsid w:val="74F91558"/>
    <w:rsid w:val="77F37A6A"/>
    <w:rsid w:val="7A1529DA"/>
    <w:rsid w:val="7F12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A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A2A6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BA2A6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rsid w:val="00BA2A61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4895</Words>
  <Characters>183</Characters>
  <Application>Microsoft Office Word</Application>
  <DocSecurity>0</DocSecurity>
  <Lines>1</Lines>
  <Paragraphs>10</Paragraphs>
  <ScaleCrop>false</ScaleCrop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2014-10-29T12:08:00Z</dcterms:created>
  <dcterms:modified xsi:type="dcterms:W3CDTF">2019-10-28T09:57:00Z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