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应用服务融合概述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基于统一的技术架构、标准与环境建设了门户、人事、科研、后勤、教务、学工、招生等系统，并对已有系统进行数据、身份和门户集成。统一的信息标准和数据规范实现了学校信息资源共享，使学校信息系统得到协同发展。学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校统一的信息门户有身份认证、数据分析、个性化分析等多个功能，将分散的应用和内容进行聚合，实现应用关联和应用共享，信息服务得到集中展现。各系统提供大数据统计结果，为学校各个业务部门和学校高层领导提供所需要的决策支持的图表、报表和指标，并能够实现自定义查询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学校一卡通系统具有商务消费系统、卡户管理</w:t>
      </w:r>
      <w:bookmarkEnd w:id="0"/>
      <w:r>
        <w:rPr>
          <w:rFonts w:hint="eastAsia" w:ascii="仿宋" w:hAnsi="仿宋" w:eastAsia="仿宋" w:cs="仿宋"/>
          <w:bCs/>
          <w:sz w:val="28"/>
          <w:szCs w:val="28"/>
        </w:rPr>
        <w:t>子系统、一卡通网站子系统、银行转帐子系统等多个子系统，</w:t>
      </w:r>
      <w:r>
        <w:rPr>
          <w:rFonts w:hint="eastAsia" w:ascii="仿宋" w:hAnsi="仿宋" w:eastAsia="仿宋" w:cs="仿宋"/>
          <w:sz w:val="28"/>
          <w:szCs w:val="28"/>
        </w:rPr>
        <w:t>并与现有的信息化管理系统（机房管理系统、图书馆借阅系统等）进行对接，实现了统一身份认证、校内统一消费与结算、统一金融服务、数据共享的功能。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hint="eastAsia" w:ascii="黑体" w:hAnsi="黑体" w:eastAsia="黑体" w:cs="黑体"/>
        <w:b/>
        <w:bCs/>
        <w:sz w:val="21"/>
        <w:szCs w:val="21"/>
      </w:rPr>
    </w:pPr>
    <w:r>
      <w:rPr>
        <w:rFonts w:hint="eastAsia" w:ascii="黑体" w:hAnsi="黑体" w:eastAsia="黑体" w:cs="黑体"/>
        <w:b/>
        <w:bCs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right;mso-position-horizontal-relative:margin;mso-wrap-style:none;z-index:251657216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9sZGvRAAAAAgEAAA8AAAAAAAAAAQAgAAAA&#10;IgAAAGRycy9kb3ducmV2LnhtbFBLAQIUABQAAAAIAIdO4kD42AwEEgIAAAQ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b/>
        <w:bCs/>
        <w:sz w:val="21"/>
        <w:szCs w:val="21"/>
      </w:rPr>
      <w:tab/>
    </w:r>
    <w:r>
      <w:rPr>
        <w:rFonts w:hint="eastAsia" w:ascii="黑体" w:hAnsi="黑体" w:eastAsia="黑体" w:cs="黑体"/>
        <w:b/>
        <w:bCs/>
        <w:sz w:val="21"/>
        <w:szCs w:val="21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outlineLvl w:val="0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</w:t>
    </w:r>
    <w:r>
      <w:rPr>
        <w:rFonts w:hint="eastAsia"/>
      </w:rPr>
      <w:drawing>
        <wp:inline distT="0" distB="0" distL="0" distR="0">
          <wp:extent cx="1243330" cy="301625"/>
          <wp:effectExtent l="0" t="0" r="0" b="317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>
                  <a:xfrm>
                    <a:off x="0" y="0"/>
                    <a:ext cx="124333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53"/>
    <w:rsid w:val="00615253"/>
    <w:rsid w:val="0EA86646"/>
    <w:rsid w:val="1D2464CD"/>
    <w:rsid w:val="1D7F1C0C"/>
    <w:rsid w:val="21F42545"/>
    <w:rsid w:val="2E1071BD"/>
    <w:rsid w:val="3C9F7B99"/>
    <w:rsid w:val="3F574EF1"/>
    <w:rsid w:val="4232082B"/>
    <w:rsid w:val="5116230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2019-10-28T00:45:00Z</dcterms:created>
  <dc:creator>Administrator</dc:creator>
  <cp:lastModifiedBy>lenovo</cp:lastModifiedBy>
  <dcterms:modified xsi:type="dcterms:W3CDTF">2019-10-29T12:45:00Z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