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08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687"/>
        <w:gridCol w:w="681"/>
        <w:gridCol w:w="5"/>
        <w:gridCol w:w="398"/>
        <w:gridCol w:w="302"/>
        <w:gridCol w:w="15"/>
        <w:gridCol w:w="3434"/>
        <w:gridCol w:w="790"/>
        <w:gridCol w:w="656"/>
        <w:gridCol w:w="579"/>
        <w:gridCol w:w="579"/>
        <w:gridCol w:w="579"/>
        <w:gridCol w:w="579"/>
        <w:gridCol w:w="579"/>
        <w:gridCol w:w="579"/>
        <w:gridCol w:w="579"/>
        <w:gridCol w:w="579"/>
        <w:gridCol w:w="488"/>
        <w:gridCol w:w="444"/>
        <w:gridCol w:w="444"/>
        <w:gridCol w:w="4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081" w:type="dxa"/>
            <w:gridSpan w:val="22"/>
            <w:tcBorders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36"/>
                <w:szCs w:val="36"/>
              </w:rPr>
              <w:t>五年制高职艺术设计专业教学时间安排表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类别</w:t>
            </w:r>
          </w:p>
        </w:tc>
        <w:tc>
          <w:tcPr>
            <w:tcW w:w="3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序号</w:t>
            </w:r>
          </w:p>
        </w:tc>
        <w:tc>
          <w:tcPr>
            <w:tcW w:w="375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科目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学时及学分</w:t>
            </w:r>
          </w:p>
        </w:tc>
        <w:tc>
          <w:tcPr>
            <w:tcW w:w="556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周课时及教学周安排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考核方式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学时</w:t>
            </w:r>
          </w:p>
        </w:tc>
        <w:tc>
          <w:tcPr>
            <w:tcW w:w="6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学分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四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五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六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七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八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九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十</w:t>
            </w:r>
          </w:p>
        </w:tc>
        <w:tc>
          <w:tcPr>
            <w:tcW w:w="4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考试</w:t>
            </w:r>
          </w:p>
        </w:tc>
        <w:tc>
          <w:tcPr>
            <w:tcW w:w="4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03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6+11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15+3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16+2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17+1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17+1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17+1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17+1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17+1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9+9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18</w:t>
            </w:r>
          </w:p>
        </w:tc>
        <w:tc>
          <w:tcPr>
            <w:tcW w:w="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公共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基础课</w:t>
            </w:r>
          </w:p>
        </w:tc>
        <w:tc>
          <w:tcPr>
            <w:tcW w:w="6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德育课</w:t>
            </w:r>
          </w:p>
        </w:tc>
        <w:tc>
          <w:tcPr>
            <w:tcW w:w="6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必修课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职业生涯规划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职业道德与法律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经济政治与社会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哲学与人生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毛泽东思想与特色社会主义理论体系概论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创业与就业教育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限选课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心理健康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职业健康与安全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文化课</w:t>
            </w:r>
          </w:p>
        </w:tc>
        <w:tc>
          <w:tcPr>
            <w:tcW w:w="6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必修课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语文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352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352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体育与健康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288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计算机应用基础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128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限选课 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历史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地理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英语口语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社交礼仪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文学欣赏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公共基础课小计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1984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专业技能课</w:t>
            </w:r>
          </w:p>
        </w:tc>
        <w:tc>
          <w:tcPr>
            <w:tcW w:w="13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平台课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素描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210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色彩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210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速写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构成基础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设计思维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设计软件（PS、CAD、AI、3D限选两门）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外出采风写生课程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专业平台课小计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852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50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方向课程（限选一个方向）</w:t>
            </w:r>
          </w:p>
        </w:tc>
        <w:tc>
          <w:tcPr>
            <w:tcW w:w="6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视觉传达模块</w:t>
            </w:r>
          </w:p>
        </w:tc>
        <w:tc>
          <w:tcPr>
            <w:tcW w:w="3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标志设计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字体与版式设计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144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插画设计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产品包装设计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与VI设计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288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6周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招贴与户外广告设计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192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商业美术设计与实训1（项目课程）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256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16周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商业美术设计与实训2（项目课程）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256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周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专业设计与考察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综合实践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256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18周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视觉传达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模块课小计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1552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93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空间艺术模块</w:t>
            </w:r>
          </w:p>
        </w:tc>
        <w:tc>
          <w:tcPr>
            <w:tcW w:w="3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设计表现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快题设计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144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软装设计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住宅空间设计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288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6周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庭院景观设计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192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空间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设计与实训1（项目课程）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256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16周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空间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设计与实训2（项目课程）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256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周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专业设计与考察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综合实践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256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18周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空间艺术模块课小计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1552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93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非遗手工模块</w:t>
            </w:r>
          </w:p>
        </w:tc>
        <w:tc>
          <w:tcPr>
            <w:tcW w:w="3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图案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国画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144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中国民间绘画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民间工艺表现技法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288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6周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民间工艺材料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192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民间工艺与创意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项目课程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256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16周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民间工艺与创意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项目课程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256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周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专业设计与考察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综合实践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256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18周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非遗手工模块课小计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1552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93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专业提升课程 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职业资格考证（高级）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专业提升课合计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顶岗实习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顶岗实习（含毕业教育）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540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18周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顶岗实习课合计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540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专业技能课合计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2976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163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18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任选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综合课程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3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专业（群）选修</w:t>
            </w:r>
          </w:p>
        </w:tc>
        <w:tc>
          <w:tcPr>
            <w:tcW w:w="7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3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创意技巧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3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职业品德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3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客户关系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3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沟通技巧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人文选修</w:t>
            </w: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3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普通话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任意选修课合计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256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其他类教育活动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军训、入学教育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1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其他教育类活动小计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1周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合  计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5232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296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36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30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26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30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　</w:t>
            </w: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440" w:right="1083" w:bottom="1440" w:left="1083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6985</wp:posOffset>
          </wp:positionH>
          <wp:positionV relativeFrom="paragraph">
            <wp:posOffset>154305</wp:posOffset>
          </wp:positionV>
          <wp:extent cx="481965" cy="115570"/>
          <wp:effectExtent l="0" t="0" r="0" b="0"/>
          <wp:wrapTight wrapText="bothSides">
            <wp:wrapPolygon>
              <wp:start x="0" y="0"/>
              <wp:lineTo x="0" y="17802"/>
              <wp:lineTo x="20490" y="17802"/>
              <wp:lineTo x="20490" y="0"/>
              <wp:lineTo x="0" y="0"/>
            </wp:wrapPolygon>
          </wp:wrapTight>
          <wp:docPr id="2" name="图片 2" descr="-48a1f7dcaa30d517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-48a1f7dcaa30d5171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1965" cy="11557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0" distR="0">
          <wp:extent cx="1242060" cy="300355"/>
          <wp:effectExtent l="0" t="0" r="0" b="4445"/>
          <wp:docPr id="1" name="图片 1" descr="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-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646"/>
                  <a:stretch>
                    <a:fillRect/>
                  </a:stretch>
                </pic:blipFill>
                <pic:spPr>
                  <a:xfrm>
                    <a:off x="0" y="0"/>
                    <a:ext cx="1242060" cy="300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4471"/>
    <w:rsid w:val="00052D67"/>
    <w:rsid w:val="0042020B"/>
    <w:rsid w:val="00595E12"/>
    <w:rsid w:val="00790981"/>
    <w:rsid w:val="008C1998"/>
    <w:rsid w:val="009F13B4"/>
    <w:rsid w:val="00A94471"/>
    <w:rsid w:val="00B650C5"/>
    <w:rsid w:val="00C72E48"/>
    <w:rsid w:val="065F0BCE"/>
    <w:rsid w:val="0D0A5256"/>
    <w:rsid w:val="0E49680B"/>
    <w:rsid w:val="12393EFB"/>
    <w:rsid w:val="1791249E"/>
    <w:rsid w:val="19D64BEA"/>
    <w:rsid w:val="1A775FD3"/>
    <w:rsid w:val="1EEA2D1F"/>
    <w:rsid w:val="1F1224E5"/>
    <w:rsid w:val="24E9152A"/>
    <w:rsid w:val="25A7427A"/>
    <w:rsid w:val="28C11815"/>
    <w:rsid w:val="2AFF5F0F"/>
    <w:rsid w:val="2E3F2437"/>
    <w:rsid w:val="32CF1322"/>
    <w:rsid w:val="38A416F7"/>
    <w:rsid w:val="3ABE34E3"/>
    <w:rsid w:val="43C80ADC"/>
    <w:rsid w:val="496F3AE2"/>
    <w:rsid w:val="4DAB4F61"/>
    <w:rsid w:val="590A7A2A"/>
    <w:rsid w:val="5C0F24CF"/>
    <w:rsid w:val="5F553AAA"/>
    <w:rsid w:val="605067EF"/>
    <w:rsid w:val="6E931BAE"/>
    <w:rsid w:val="6F324863"/>
    <w:rsid w:val="739A6588"/>
    <w:rsid w:val="73A111C3"/>
    <w:rsid w:val="74DC4817"/>
    <w:rsid w:val="76575782"/>
    <w:rsid w:val="7FF6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8">
    <w:name w:val="Hyperlink"/>
    <w:basedOn w:val="6"/>
    <w:semiHidden/>
    <w:unhideWhenUsed/>
    <w:qFormat/>
    <w:uiPriority w:val="99"/>
    <w:rPr>
      <w:color w:val="0000D4"/>
      <w:u w:val="single"/>
    </w:rPr>
  </w:style>
  <w:style w:type="paragraph" w:customStyle="1" w:styleId="9">
    <w:name w:val="bt"/>
    <w:qFormat/>
    <w:uiPriority w:val="0"/>
    <w:pPr>
      <w:spacing w:line="360" w:lineRule="auto"/>
    </w:pPr>
    <w:rPr>
      <w:rFonts w:ascii="宋体" w:hAnsi="宋体" w:eastAsia="宋体" w:cs="Times New Roman"/>
      <w:kern w:val="2"/>
      <w:sz w:val="36"/>
      <w:szCs w:val="28"/>
      <w:lang w:val="en-US" w:eastAsia="zh-CN" w:bidi="ar-SA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1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12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3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14">
    <w:name w:val="xl6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5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16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17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18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19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20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21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22">
    <w:name w:val="xl75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23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24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25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26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27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28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29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30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31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32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33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34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35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36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37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38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0"/>
      <w:szCs w:val="20"/>
    </w:rPr>
  </w:style>
  <w:style w:type="paragraph" w:customStyle="1" w:styleId="39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0"/>
      <w:szCs w:val="20"/>
    </w:rPr>
  </w:style>
  <w:style w:type="paragraph" w:customStyle="1" w:styleId="40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eastAsia="宋体" w:cs="Times New Roman"/>
      <w:color w:val="000000"/>
      <w:kern w:val="0"/>
      <w:sz w:val="18"/>
      <w:szCs w:val="18"/>
    </w:rPr>
  </w:style>
  <w:style w:type="paragraph" w:customStyle="1" w:styleId="41">
    <w:name w:val="xl94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18"/>
      <w:szCs w:val="18"/>
    </w:rPr>
  </w:style>
  <w:style w:type="paragraph" w:customStyle="1" w:styleId="42">
    <w:name w:val="xl95"/>
    <w:basedOn w:val="1"/>
    <w:qFormat/>
    <w:uiPriority w:val="0"/>
    <w:pPr>
      <w:widowControl/>
      <w:pBdr>
        <w:top w:val="single" w:color="auto" w:sz="4" w:space="0"/>
        <w:bottom w:val="single" w:color="auto" w:sz="8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18"/>
      <w:szCs w:val="18"/>
    </w:rPr>
  </w:style>
  <w:style w:type="paragraph" w:customStyle="1" w:styleId="43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18"/>
      <w:szCs w:val="18"/>
    </w:rPr>
  </w:style>
  <w:style w:type="paragraph" w:customStyle="1" w:styleId="44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eastAsia="宋体" w:cs="Times New Roman"/>
      <w:b/>
      <w:bCs/>
      <w:color w:val="000000"/>
      <w:kern w:val="0"/>
      <w:sz w:val="18"/>
      <w:szCs w:val="18"/>
    </w:rPr>
  </w:style>
  <w:style w:type="paragraph" w:customStyle="1" w:styleId="45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0"/>
      <w:szCs w:val="20"/>
    </w:rPr>
  </w:style>
  <w:style w:type="paragraph" w:customStyle="1" w:styleId="46">
    <w:name w:val="xl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47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18"/>
      <w:szCs w:val="18"/>
    </w:rPr>
  </w:style>
  <w:style w:type="paragraph" w:customStyle="1" w:styleId="48">
    <w:name w:val="xl10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49">
    <w:name w:val="xl102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50">
    <w:name w:val="xl103"/>
    <w:basedOn w:val="1"/>
    <w:qFormat/>
    <w:uiPriority w:val="0"/>
    <w:pPr>
      <w:widowControl/>
      <w:pBdr>
        <w:lef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51">
    <w:name w:val="xl104"/>
    <w:basedOn w:val="1"/>
    <w:qFormat/>
    <w:uiPriority w:val="0"/>
    <w:pPr>
      <w:widowControl/>
      <w:pBdr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52">
    <w:name w:val="xl105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53">
    <w:name w:val="xl106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4">
    <w:name w:val="xl107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5">
    <w:name w:val="xl10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56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57">
    <w:name w:val="xl11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58">
    <w:name w:val="xl111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59">
    <w:name w:val="xl112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60">
    <w:name w:val="xl11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61">
    <w:name w:val="xl11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62">
    <w:name w:val="xl11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63">
    <w:name w:val="xl11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64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65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66">
    <w:name w:val="xl11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67">
    <w:name w:val="xl12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68">
    <w:name w:val="xl12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69">
    <w:name w:val="xl12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70">
    <w:name w:val="xl12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0"/>
      <w:szCs w:val="20"/>
    </w:rPr>
  </w:style>
  <w:style w:type="paragraph" w:customStyle="1" w:styleId="71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0"/>
      <w:szCs w:val="20"/>
    </w:rPr>
  </w:style>
  <w:style w:type="paragraph" w:customStyle="1" w:styleId="72">
    <w:name w:val="xl12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73">
    <w:name w:val="xl126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74">
    <w:name w:val="xl127"/>
    <w:basedOn w:val="1"/>
    <w:qFormat/>
    <w:uiPriority w:val="0"/>
    <w:pPr>
      <w:widowControl/>
      <w:pBdr>
        <w:top w:val="single" w:color="auto" w:sz="4" w:space="0"/>
        <w:bottom w:val="single" w:color="auto" w:sz="8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75">
    <w:name w:val="xl128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76">
    <w:name w:val="xl129"/>
    <w:basedOn w:val="1"/>
    <w:qFormat/>
    <w:uiPriority w:val="0"/>
    <w:pPr>
      <w:widowControl/>
      <w:pBdr>
        <w:top w:val="single" w:color="auto" w:sz="4" w:space="0"/>
        <w:left w:val="single" w:color="auto" w:sz="8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77">
    <w:name w:val="xl130"/>
    <w:basedOn w:val="1"/>
    <w:qFormat/>
    <w:uiPriority w:val="0"/>
    <w:pPr>
      <w:widowControl/>
      <w:pBdr>
        <w:left w:val="single" w:color="auto" w:sz="8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78">
    <w:name w:val="xl131"/>
    <w:basedOn w:val="1"/>
    <w:qFormat/>
    <w:uiPriority w:val="0"/>
    <w:pPr>
      <w:widowControl/>
      <w:pBdr>
        <w:left w:val="single" w:color="auto" w:sz="8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79">
    <w:name w:val="xl132"/>
    <w:basedOn w:val="1"/>
    <w:qFormat/>
    <w:uiPriority w:val="0"/>
    <w:pPr>
      <w:widowControl/>
      <w:pBdr>
        <w:top w:val="single" w:color="auto" w:sz="4" w:space="0"/>
        <w:left w:val="single" w:color="auto" w:sz="8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80">
    <w:name w:val="xl133"/>
    <w:basedOn w:val="1"/>
    <w:uiPriority w:val="0"/>
    <w:pPr>
      <w:widowControl/>
      <w:pBdr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81">
    <w:name w:val="xl1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000000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82">
    <w:name w:val="xl135"/>
    <w:basedOn w:val="1"/>
    <w:uiPriority w:val="0"/>
    <w:pPr>
      <w:widowControl/>
      <w:pBdr>
        <w:left w:val="single" w:color="auto" w:sz="8" w:space="0"/>
        <w:bottom w:val="single" w:color="000000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83">
    <w:name w:val="xl13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84">
    <w:name w:val="xl1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85">
    <w:name w:val="xl138"/>
    <w:basedOn w:val="1"/>
    <w:uiPriority w:val="0"/>
    <w:pPr>
      <w:widowControl/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86">
    <w:name w:val="xl13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87">
    <w:name w:val="xl1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88">
    <w:name w:val="xl141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89">
    <w:name w:val="xl142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90">
    <w:name w:val="xl1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91">
    <w:name w:val="xl144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92">
    <w:name w:val="xl145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93">
    <w:name w:val="xl146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94">
    <w:name w:val="xl14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95">
    <w:name w:val="xl14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32"/>
      <w:szCs w:val="32"/>
    </w:rPr>
  </w:style>
  <w:style w:type="paragraph" w:customStyle="1" w:styleId="96">
    <w:name w:val="xl149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97">
    <w:name w:val="xl15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98">
    <w:name w:val="xl151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99">
    <w:name w:val="页眉 Char"/>
    <w:basedOn w:val="6"/>
    <w:link w:val="4"/>
    <w:uiPriority w:val="99"/>
    <w:rPr>
      <w:sz w:val="18"/>
      <w:szCs w:val="18"/>
    </w:rPr>
  </w:style>
  <w:style w:type="character" w:customStyle="1" w:styleId="100">
    <w:name w:val="页脚 Char"/>
    <w:basedOn w:val="6"/>
    <w:link w:val="3"/>
    <w:uiPriority w:val="99"/>
    <w:rPr>
      <w:sz w:val="18"/>
      <w:szCs w:val="18"/>
    </w:rPr>
  </w:style>
  <w:style w:type="character" w:customStyle="1" w:styleId="101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551</Words>
  <Characters>3147</Characters>
  <Lines>26</Lines>
  <Paragraphs>7</Paragraphs>
  <TotalTime>0</TotalTime>
  <ScaleCrop>false</ScaleCrop>
  <LinksUpToDate>false</LinksUpToDate>
  <CharactersWithSpaces>3691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2018-05-03T05:34:00Z</dcterms:created>
  <dc:creator>Administrator</dc:creator>
  <cp:lastModifiedBy>Administrator</cp:lastModifiedBy>
  <dcterms:modified xsi:type="dcterms:W3CDTF">2019-10-28T06:43:49Z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