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56918">
      <w:pPr>
        <w:spacing w:line="400" w:lineRule="exact"/>
        <w:jc w:val="center"/>
        <w:rPr>
          <w:rFonts w:eastAsia="黑体" w:hint="eastAsia"/>
          <w:sz w:val="30"/>
          <w:szCs w:val="30"/>
        </w:rPr>
      </w:pPr>
      <w:bookmarkStart w:id="0" w:name="_GoBack"/>
      <w:bookmarkEnd w:id="0"/>
      <w:r>
        <w:rPr>
          <w:rFonts w:hint="eastAsia"/>
        </w:rPr>
        <w:t xml:space="preserve">           </w:t>
      </w:r>
      <w:r>
        <w:rPr>
          <w:rFonts w:eastAsia="黑体" w:hint="eastAsia"/>
          <w:sz w:val="30"/>
          <w:szCs w:val="30"/>
        </w:rPr>
        <w:t>常州艺术高等职业学校</w:t>
      </w:r>
    </w:p>
    <w:p w:rsidR="00000000" w:rsidRDefault="00356918">
      <w:pPr>
        <w:spacing w:line="40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播音与主持专业</w:t>
      </w:r>
      <w:r>
        <w:rPr>
          <w:rFonts w:ascii="黑体" w:eastAsia="黑体" w:hAnsi="黑体" w:hint="eastAsia"/>
          <w:sz w:val="32"/>
          <w:szCs w:val="32"/>
        </w:rPr>
        <w:t>岗位职业能力分析报告</w:t>
      </w:r>
    </w:p>
    <w:p w:rsidR="00000000" w:rsidRDefault="00356918">
      <w:pPr>
        <w:jc w:val="center"/>
        <w:rPr>
          <w:rFonts w:hint="eastAsia"/>
        </w:rPr>
      </w:pPr>
    </w:p>
    <w:p w:rsidR="00000000" w:rsidRDefault="00356918" w:rsidP="003D57B6">
      <w:pPr>
        <w:spacing w:line="560" w:lineRule="exact"/>
        <w:ind w:firstLineChars="282" w:firstLine="677"/>
        <w:rPr>
          <w:rFonts w:hint="eastAsia"/>
          <w:sz w:val="24"/>
        </w:rPr>
      </w:pPr>
      <w:r>
        <w:rPr>
          <w:rFonts w:hint="eastAsia"/>
          <w:sz w:val="24"/>
        </w:rPr>
        <w:t>我校表演艺术专业群是在充分进行专业人才市场需求调查、通过专家论证的基础上设置的。随着人民物质生活水平的提高，国人对于精神生活的追求也在提高，文旅融合背景下，文化艺术人才尤其是表演艺术人才的培养、表演艺术作品的输出有着很大的市场需求。因此，对表演艺术专业群的人才的需求将会是大量的、长期的和多层次的。只要围绕新闻播音、传统媒体与新媒体节目主持、影视动画配音、广告配音、节目策划、声乐表演、器乐表演、朗诵表演、活动策划、节目编创、媒体</w:t>
      </w:r>
      <w:r>
        <w:rPr>
          <w:rFonts w:hint="eastAsia"/>
          <w:sz w:val="24"/>
        </w:rPr>
        <w:t>经营等实用艺术与技术，培养出符合市场需示的多规格的专业人才，就一定能够为社会所接受，受到社会的欢迎。</w:t>
      </w:r>
    </w:p>
    <w:p w:rsidR="00000000" w:rsidRDefault="00356918" w:rsidP="003D57B6">
      <w:pPr>
        <w:spacing w:line="560" w:lineRule="exact"/>
        <w:ind w:firstLineChars="282" w:firstLine="677"/>
        <w:rPr>
          <w:rFonts w:hint="eastAsia"/>
          <w:sz w:val="24"/>
        </w:rPr>
      </w:pPr>
      <w:r>
        <w:rPr>
          <w:rFonts w:hint="eastAsia"/>
          <w:sz w:val="24"/>
        </w:rPr>
        <w:t>目前</w:t>
      </w:r>
      <w:r>
        <w:rPr>
          <w:rFonts w:hint="eastAsia"/>
          <w:sz w:val="24"/>
        </w:rPr>
        <w:t>播音与主持</w:t>
      </w:r>
      <w:r>
        <w:rPr>
          <w:rFonts w:hint="eastAsia"/>
          <w:sz w:val="24"/>
        </w:rPr>
        <w:t>岗位随着社会经济的发展和网络空间的发展，有了很大的变化。文旅融合背景下，中国的文化产业发展很快，文化类著名企业不少，包括演出平台类企业，如保利院线；文化旅游类企业，如东方盐湖城；还有各类中小型文化演艺传媒公司公司。这类企业为本专业群学生的就业提供了较大的空间。</w:t>
      </w:r>
    </w:p>
    <w:p w:rsidR="00000000" w:rsidRDefault="00356918">
      <w:pPr>
        <w:spacing w:line="560" w:lineRule="exact"/>
        <w:ind w:firstLineChars="206" w:firstLine="494"/>
        <w:rPr>
          <w:rFonts w:hint="eastAsia"/>
          <w:sz w:val="24"/>
        </w:rPr>
      </w:pPr>
      <w:r>
        <w:rPr>
          <w:rFonts w:hint="eastAsia"/>
          <w:sz w:val="24"/>
        </w:rPr>
        <w:t>播音主持、声乐表演和器乐表演于一体，广泛应用于人们精神层次提高的各种需求，具有很强的专业性、互融性和应用普遍性。要求本专业的学生具有较</w:t>
      </w:r>
      <w:r>
        <w:rPr>
          <w:rFonts w:hint="eastAsia"/>
          <w:sz w:val="24"/>
        </w:rPr>
        <w:t>高的艺术素养。突出适应社会、应用广泛的岗位需求的职业技能培养。</w:t>
      </w:r>
    </w:p>
    <w:p w:rsidR="00000000" w:rsidRDefault="00356918">
      <w:pPr>
        <w:spacing w:line="560" w:lineRule="exact"/>
        <w:ind w:firstLineChars="206" w:firstLine="494"/>
        <w:rPr>
          <w:rFonts w:hint="eastAsia"/>
          <w:sz w:val="24"/>
        </w:rPr>
      </w:pPr>
      <w:r>
        <w:rPr>
          <w:rFonts w:hint="eastAsia"/>
          <w:sz w:val="24"/>
        </w:rPr>
        <w:t>目前表演艺术专业群毕业生适应的工作领域主要有：声乐演员、器乐演员、活动策划、主持人、新媒体编辑、艺术培训教师等。</w:t>
      </w:r>
    </w:p>
    <w:p w:rsidR="00000000" w:rsidRDefault="00356918" w:rsidP="003D57B6">
      <w:pPr>
        <w:spacing w:line="560" w:lineRule="exact"/>
        <w:ind w:firstLineChars="232" w:firstLine="557"/>
        <w:rPr>
          <w:rFonts w:hint="eastAsia"/>
          <w:sz w:val="24"/>
        </w:rPr>
      </w:pPr>
      <w:r>
        <w:rPr>
          <w:rFonts w:hint="eastAsia"/>
          <w:sz w:val="24"/>
        </w:rPr>
        <w:t>通过深入企业调研、召开专业建设指导委员会会议、查阅相关资料、与高职院专家交流、对部分本专业群毕业生的调查统计和互联网上收集相关信息等方式，经教研室汇总、分析、整理，形成</w:t>
      </w:r>
      <w:r>
        <w:rPr>
          <w:rFonts w:hint="eastAsia"/>
          <w:sz w:val="24"/>
        </w:rPr>
        <w:t>播音与主持</w:t>
      </w:r>
      <w:r>
        <w:rPr>
          <w:rFonts w:hint="eastAsia"/>
          <w:sz w:val="24"/>
        </w:rPr>
        <w:t>专业职业能力分析表：</w:t>
      </w:r>
    </w:p>
    <w:p w:rsidR="00000000" w:rsidRDefault="00356918" w:rsidP="003D57B6">
      <w:pPr>
        <w:spacing w:line="560" w:lineRule="exact"/>
        <w:ind w:firstLineChars="232" w:firstLine="650"/>
        <w:rPr>
          <w:rFonts w:hint="eastAsia"/>
          <w:sz w:val="28"/>
          <w:szCs w:val="28"/>
        </w:rPr>
      </w:pPr>
    </w:p>
    <w:p w:rsidR="00000000" w:rsidRDefault="00356918" w:rsidP="003D57B6">
      <w:pPr>
        <w:spacing w:line="560" w:lineRule="exact"/>
        <w:ind w:firstLineChars="232" w:firstLine="650"/>
        <w:rPr>
          <w:rFonts w:hint="eastAsia"/>
          <w:sz w:val="28"/>
          <w:szCs w:val="28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4"/>
        <w:gridCol w:w="3080"/>
        <w:gridCol w:w="3632"/>
        <w:gridCol w:w="3226"/>
        <w:gridCol w:w="3226"/>
      </w:tblGrid>
      <w:tr w:rsidR="00000000">
        <w:trPr>
          <w:trHeight w:val="363"/>
        </w:trPr>
        <w:tc>
          <w:tcPr>
            <w:tcW w:w="1634" w:type="dxa"/>
            <w:vAlign w:val="center"/>
          </w:tcPr>
          <w:p w:rsidR="00000000" w:rsidRDefault="00356918">
            <w:pPr>
              <w:spacing w:line="0" w:lineRule="atLeas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职业岗位</w:t>
            </w:r>
          </w:p>
        </w:tc>
        <w:tc>
          <w:tcPr>
            <w:tcW w:w="3080" w:type="dxa"/>
            <w:vAlign w:val="center"/>
          </w:tcPr>
          <w:p w:rsidR="00000000" w:rsidRDefault="00356918">
            <w:pPr>
              <w:spacing w:line="0" w:lineRule="atLeas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工作任务</w:t>
            </w:r>
          </w:p>
        </w:tc>
        <w:tc>
          <w:tcPr>
            <w:tcW w:w="3632" w:type="dxa"/>
            <w:vAlign w:val="center"/>
          </w:tcPr>
          <w:p w:rsidR="00000000" w:rsidRDefault="00356918">
            <w:pPr>
              <w:spacing w:line="0" w:lineRule="atLeas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职业技能</w:t>
            </w:r>
          </w:p>
        </w:tc>
        <w:tc>
          <w:tcPr>
            <w:tcW w:w="3226" w:type="dxa"/>
            <w:vAlign w:val="center"/>
          </w:tcPr>
          <w:p w:rsidR="00000000" w:rsidRDefault="00356918">
            <w:pPr>
              <w:spacing w:line="0" w:lineRule="atLeas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知识领域</w:t>
            </w:r>
          </w:p>
        </w:tc>
        <w:tc>
          <w:tcPr>
            <w:tcW w:w="3226" w:type="dxa"/>
            <w:vAlign w:val="center"/>
          </w:tcPr>
          <w:p w:rsidR="00000000" w:rsidRDefault="00356918">
            <w:pPr>
              <w:spacing w:line="0" w:lineRule="atLeas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能力整合排序</w:t>
            </w:r>
          </w:p>
        </w:tc>
      </w:tr>
      <w:tr w:rsidR="00000000">
        <w:trPr>
          <w:trHeight w:val="625"/>
        </w:trPr>
        <w:tc>
          <w:tcPr>
            <w:tcW w:w="1634" w:type="dxa"/>
            <w:vMerge w:val="restart"/>
            <w:vAlign w:val="center"/>
          </w:tcPr>
          <w:p w:rsidR="00000000" w:rsidRDefault="00356918">
            <w:pPr>
              <w:spacing w:line="0" w:lineRule="atLeas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主持人</w:t>
            </w:r>
          </w:p>
        </w:tc>
        <w:tc>
          <w:tcPr>
            <w:tcW w:w="3080" w:type="dxa"/>
            <w:vAlign w:val="center"/>
          </w:tcPr>
          <w:p w:rsidR="00000000" w:rsidRDefault="00356918">
            <w:pPr>
              <w:spacing w:line="0" w:lineRule="atLeas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新闻播音</w:t>
            </w:r>
          </w:p>
        </w:tc>
        <w:tc>
          <w:tcPr>
            <w:tcW w:w="3632" w:type="dxa"/>
          </w:tcPr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对新闻稿件有效备稿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对新闻稿件进行语音清晰的播读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</w:t>
            </w:r>
            <w:r>
              <w:rPr>
                <w:rFonts w:ascii="仿宋" w:eastAsia="仿宋" w:hAnsi="仿宋" w:hint="eastAsia"/>
                <w:szCs w:val="21"/>
              </w:rPr>
              <w:t>能够将新闻稿件中的信息准确传达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4.</w:t>
            </w:r>
            <w:r>
              <w:rPr>
                <w:rFonts w:ascii="仿宋" w:eastAsia="仿宋" w:hAnsi="仿宋" w:hint="eastAsia"/>
                <w:szCs w:val="21"/>
              </w:rPr>
              <w:t>正确使用提词器等专业设备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5.</w:t>
            </w:r>
            <w:r>
              <w:rPr>
                <w:rFonts w:ascii="仿宋" w:eastAsia="仿宋" w:hAnsi="仿宋" w:hint="eastAsia"/>
                <w:szCs w:val="21"/>
              </w:rPr>
              <w:t>化上镜妆容</w:t>
            </w:r>
          </w:p>
        </w:tc>
        <w:tc>
          <w:tcPr>
            <w:tcW w:w="3226" w:type="dxa"/>
            <w:vAlign w:val="center"/>
          </w:tcPr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标准的语音与发声技巧、语言表达技巧、化妆</w:t>
            </w:r>
          </w:p>
        </w:tc>
        <w:tc>
          <w:tcPr>
            <w:tcW w:w="3226" w:type="dxa"/>
            <w:vMerge w:val="restart"/>
            <w:vAlign w:val="center"/>
          </w:tcPr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1. </w:t>
            </w:r>
            <w:r>
              <w:rPr>
                <w:rFonts w:ascii="仿宋" w:eastAsia="仿宋" w:hAnsi="仿宋" w:hint="eastAsia"/>
                <w:szCs w:val="21"/>
              </w:rPr>
              <w:t>标准的语音与发声技巧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2. </w:t>
            </w:r>
            <w:r>
              <w:rPr>
                <w:rFonts w:ascii="仿宋" w:eastAsia="仿宋" w:hAnsi="仿宋" w:hint="eastAsia"/>
                <w:szCs w:val="21"/>
              </w:rPr>
              <w:t>语言表达技巧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3. </w:t>
            </w:r>
            <w:r>
              <w:rPr>
                <w:rFonts w:ascii="仿宋" w:eastAsia="仿宋" w:hAnsi="仿宋" w:hint="eastAsia"/>
                <w:szCs w:val="21"/>
              </w:rPr>
              <w:t>节目策划与主持能力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4.</w:t>
            </w:r>
            <w:r>
              <w:rPr>
                <w:rFonts w:ascii="仿宋" w:eastAsia="仿宋" w:hAnsi="仿宋" w:hint="eastAsia"/>
                <w:szCs w:val="21"/>
              </w:rPr>
              <w:t>化妆技术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5. </w:t>
            </w:r>
            <w:r>
              <w:rPr>
                <w:rFonts w:ascii="仿宋" w:eastAsia="仿宋" w:hAnsi="仿宋" w:hint="eastAsia"/>
                <w:szCs w:val="21"/>
              </w:rPr>
              <w:t>音视频后期制作技术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6. </w:t>
            </w:r>
            <w:r>
              <w:rPr>
                <w:rFonts w:ascii="仿宋" w:eastAsia="仿宋" w:hAnsi="仿宋" w:hint="eastAsia"/>
                <w:szCs w:val="21"/>
              </w:rPr>
              <w:t>新媒体文案策划能力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7.</w:t>
            </w:r>
            <w:r>
              <w:rPr>
                <w:rFonts w:ascii="仿宋" w:eastAsia="仿宋" w:hAnsi="仿宋" w:hint="eastAsia"/>
                <w:szCs w:val="21"/>
              </w:rPr>
              <w:t>良好的形体</w:t>
            </w:r>
          </w:p>
        </w:tc>
      </w:tr>
      <w:tr w:rsidR="00000000">
        <w:trPr>
          <w:trHeight w:val="653"/>
        </w:trPr>
        <w:tc>
          <w:tcPr>
            <w:tcW w:w="1634" w:type="dxa"/>
            <w:vMerge/>
            <w:vAlign w:val="center"/>
          </w:tcPr>
          <w:p w:rsidR="00000000" w:rsidRDefault="00356918">
            <w:pPr>
              <w:spacing w:line="0" w:lineRule="atLeas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080" w:type="dxa"/>
            <w:vAlign w:val="center"/>
          </w:tcPr>
          <w:p w:rsidR="00000000" w:rsidRDefault="00356918">
            <w:pPr>
              <w:spacing w:line="0" w:lineRule="atLeas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舞台主持</w:t>
            </w:r>
          </w:p>
        </w:tc>
        <w:tc>
          <w:tcPr>
            <w:tcW w:w="3632" w:type="dxa"/>
          </w:tcPr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舞台主持稿的撰写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舞台主持中清晰、准确的主持语言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</w:t>
            </w:r>
            <w:r>
              <w:rPr>
                <w:rFonts w:ascii="仿宋" w:eastAsia="仿宋" w:hAnsi="仿宋" w:hint="eastAsia"/>
                <w:szCs w:val="21"/>
              </w:rPr>
              <w:t>良好的台风、自信的舞台状态和控场能力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4.</w:t>
            </w:r>
            <w:r>
              <w:rPr>
                <w:rFonts w:ascii="仿宋" w:eastAsia="仿宋" w:hAnsi="仿宋" w:hint="eastAsia"/>
                <w:szCs w:val="21"/>
              </w:rPr>
              <w:t>化舞台妆容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5.</w:t>
            </w:r>
            <w:r>
              <w:rPr>
                <w:rFonts w:ascii="仿宋" w:eastAsia="仿宋" w:hAnsi="仿宋" w:hint="eastAsia"/>
                <w:szCs w:val="21"/>
              </w:rPr>
              <w:t>同演出嘉宾的亲切交流能力</w:t>
            </w:r>
          </w:p>
        </w:tc>
        <w:tc>
          <w:tcPr>
            <w:tcW w:w="3226" w:type="dxa"/>
            <w:vAlign w:val="center"/>
          </w:tcPr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标准的语音与发声技巧、语言表达技巧、舞台主持技能、化妆、形体</w:t>
            </w:r>
          </w:p>
        </w:tc>
        <w:tc>
          <w:tcPr>
            <w:tcW w:w="3226" w:type="dxa"/>
            <w:vMerge/>
          </w:tcPr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</w:p>
        </w:tc>
      </w:tr>
      <w:tr w:rsidR="00000000">
        <w:trPr>
          <w:trHeight w:val="1036"/>
        </w:trPr>
        <w:tc>
          <w:tcPr>
            <w:tcW w:w="1634" w:type="dxa"/>
            <w:vMerge/>
            <w:vAlign w:val="center"/>
          </w:tcPr>
          <w:p w:rsidR="00000000" w:rsidRDefault="00356918">
            <w:pPr>
              <w:spacing w:line="0" w:lineRule="atLeas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080" w:type="dxa"/>
            <w:vAlign w:val="center"/>
          </w:tcPr>
          <w:p w:rsidR="00000000" w:rsidRDefault="00356918">
            <w:pPr>
              <w:spacing w:line="0" w:lineRule="atLeas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广</w:t>
            </w:r>
            <w:r>
              <w:rPr>
                <w:rFonts w:ascii="仿宋" w:eastAsia="仿宋" w:hAnsi="仿宋" w:hint="eastAsia"/>
                <w:szCs w:val="21"/>
              </w:rPr>
              <w:t>播电视节目主持</w:t>
            </w:r>
          </w:p>
        </w:tc>
        <w:tc>
          <w:tcPr>
            <w:tcW w:w="3632" w:type="dxa"/>
          </w:tcPr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节目策划稿、主持稿的撰写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节目中清晰、准确的主持语言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</w:t>
            </w:r>
            <w:r>
              <w:rPr>
                <w:rFonts w:ascii="仿宋" w:eastAsia="仿宋" w:hAnsi="仿宋" w:hint="eastAsia"/>
                <w:szCs w:val="21"/>
              </w:rPr>
              <w:t>形成自己独特的节目风格、个人特色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4.</w:t>
            </w:r>
            <w:r>
              <w:rPr>
                <w:rFonts w:ascii="仿宋" w:eastAsia="仿宋" w:hAnsi="仿宋" w:hint="eastAsia"/>
                <w:szCs w:val="21"/>
              </w:rPr>
              <w:t>节目的后期音视频剪辑、加工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5.</w:t>
            </w:r>
            <w:r>
              <w:rPr>
                <w:rFonts w:ascii="仿宋" w:eastAsia="仿宋" w:hAnsi="仿宋" w:hint="eastAsia"/>
                <w:szCs w:val="21"/>
              </w:rPr>
              <w:t>化上镜妆容</w:t>
            </w:r>
          </w:p>
        </w:tc>
        <w:tc>
          <w:tcPr>
            <w:tcW w:w="3226" w:type="dxa"/>
            <w:vAlign w:val="center"/>
          </w:tcPr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标准的语音与发声技巧、语言表达技巧、节目策划与主持、音视频后期制作、化妆</w:t>
            </w:r>
          </w:p>
        </w:tc>
        <w:tc>
          <w:tcPr>
            <w:tcW w:w="3226" w:type="dxa"/>
            <w:vMerge/>
          </w:tcPr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</w:p>
        </w:tc>
      </w:tr>
      <w:tr w:rsidR="00000000">
        <w:trPr>
          <w:trHeight w:val="1003"/>
        </w:trPr>
        <w:tc>
          <w:tcPr>
            <w:tcW w:w="1634" w:type="dxa"/>
            <w:vMerge/>
            <w:vAlign w:val="center"/>
          </w:tcPr>
          <w:p w:rsidR="00000000" w:rsidRDefault="00356918">
            <w:pPr>
              <w:spacing w:line="0" w:lineRule="atLeas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080" w:type="dxa"/>
            <w:vAlign w:val="center"/>
          </w:tcPr>
          <w:p w:rsidR="00000000" w:rsidRDefault="00356918">
            <w:pPr>
              <w:spacing w:line="0" w:lineRule="atLeas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新媒体节目主持</w:t>
            </w:r>
          </w:p>
        </w:tc>
        <w:tc>
          <w:tcPr>
            <w:tcW w:w="3632" w:type="dxa"/>
          </w:tcPr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新媒体节目策划稿、主持稿的撰写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2. </w:t>
            </w:r>
            <w:r>
              <w:rPr>
                <w:rFonts w:ascii="仿宋" w:eastAsia="仿宋" w:hAnsi="仿宋" w:hint="eastAsia"/>
                <w:szCs w:val="21"/>
              </w:rPr>
              <w:t>节目中清晰、准确的主持语言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3. </w:t>
            </w:r>
            <w:r>
              <w:rPr>
                <w:rFonts w:ascii="仿宋" w:eastAsia="仿宋" w:hAnsi="仿宋" w:hint="eastAsia"/>
                <w:szCs w:val="21"/>
              </w:rPr>
              <w:t>形成自己独特的节目风格、个人特色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4.</w:t>
            </w:r>
            <w:r>
              <w:rPr>
                <w:rFonts w:ascii="仿宋" w:eastAsia="仿宋" w:hAnsi="仿宋" w:hint="eastAsia"/>
                <w:szCs w:val="21"/>
              </w:rPr>
              <w:t>节目的后期音视频剪辑、加工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5.</w:t>
            </w:r>
            <w:r>
              <w:rPr>
                <w:rFonts w:ascii="仿宋" w:eastAsia="仿宋" w:hAnsi="仿宋" w:hint="eastAsia"/>
                <w:szCs w:val="21"/>
              </w:rPr>
              <w:t>化上镜妆容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6.</w:t>
            </w:r>
            <w:r>
              <w:rPr>
                <w:rFonts w:ascii="仿宋" w:eastAsia="仿宋" w:hAnsi="仿宋" w:hint="eastAsia"/>
                <w:szCs w:val="21"/>
              </w:rPr>
              <w:t>掌握新媒体节目与广播电视节目的区别并加以运用</w:t>
            </w:r>
          </w:p>
        </w:tc>
        <w:tc>
          <w:tcPr>
            <w:tcW w:w="3226" w:type="dxa"/>
            <w:vAlign w:val="center"/>
          </w:tcPr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标准的语音与发声技巧、语言表达技巧、节目策划</w:t>
            </w:r>
            <w:r>
              <w:rPr>
                <w:rFonts w:ascii="仿宋" w:eastAsia="仿宋" w:hAnsi="仿宋" w:hint="eastAsia"/>
                <w:szCs w:val="21"/>
              </w:rPr>
              <w:t>与主持、音视频后期制作、化妆、新媒体文案策划、新媒体运用</w:t>
            </w:r>
          </w:p>
        </w:tc>
        <w:tc>
          <w:tcPr>
            <w:tcW w:w="3226" w:type="dxa"/>
            <w:vMerge/>
          </w:tcPr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</w:p>
        </w:tc>
      </w:tr>
      <w:tr w:rsidR="00000000">
        <w:trPr>
          <w:trHeight w:val="450"/>
        </w:trPr>
        <w:tc>
          <w:tcPr>
            <w:tcW w:w="1634" w:type="dxa"/>
            <w:vMerge w:val="restart"/>
            <w:vAlign w:val="center"/>
          </w:tcPr>
          <w:p w:rsidR="00000000" w:rsidRDefault="00356918">
            <w:pPr>
              <w:spacing w:line="0" w:lineRule="atLeas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活动策划</w:t>
            </w:r>
          </w:p>
        </w:tc>
        <w:tc>
          <w:tcPr>
            <w:tcW w:w="3080" w:type="dxa"/>
            <w:vAlign w:val="center"/>
          </w:tcPr>
          <w:p w:rsidR="00000000" w:rsidRDefault="00356918">
            <w:pPr>
              <w:spacing w:line="0" w:lineRule="atLeas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对活动项目进行策划</w:t>
            </w:r>
          </w:p>
        </w:tc>
        <w:tc>
          <w:tcPr>
            <w:tcW w:w="3632" w:type="dxa"/>
            <w:vAlign w:val="center"/>
          </w:tcPr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擅长策略性思考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对品牌、项目推广有成熟的见解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思维敏捷、具有创新思维</w:t>
            </w:r>
          </w:p>
        </w:tc>
        <w:tc>
          <w:tcPr>
            <w:tcW w:w="3226" w:type="dxa"/>
            <w:vAlign w:val="center"/>
          </w:tcPr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市场营销、创意开发</w:t>
            </w:r>
          </w:p>
        </w:tc>
        <w:tc>
          <w:tcPr>
            <w:tcW w:w="3226" w:type="dxa"/>
            <w:vMerge w:val="restart"/>
            <w:vAlign w:val="center"/>
          </w:tcPr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1. </w:t>
            </w:r>
            <w:r>
              <w:rPr>
                <w:rFonts w:ascii="仿宋" w:eastAsia="仿宋" w:hAnsi="仿宋" w:hint="eastAsia"/>
                <w:szCs w:val="21"/>
              </w:rPr>
              <w:t>创意开发能力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2. </w:t>
            </w:r>
            <w:r>
              <w:rPr>
                <w:rFonts w:ascii="仿宋" w:eastAsia="仿宋" w:hAnsi="仿宋" w:hint="eastAsia"/>
                <w:szCs w:val="21"/>
              </w:rPr>
              <w:t>应用文写作、语文水平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3. </w:t>
            </w:r>
            <w:r>
              <w:rPr>
                <w:rFonts w:ascii="仿宋" w:eastAsia="仿宋" w:hAnsi="仿宋" w:hint="eastAsia"/>
                <w:szCs w:val="21"/>
              </w:rPr>
              <w:t>计算机基础技术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 xml:space="preserve">4. </w:t>
            </w:r>
            <w:r>
              <w:rPr>
                <w:rFonts w:ascii="仿宋" w:eastAsia="仿宋" w:hAnsi="仿宋" w:hint="eastAsia"/>
                <w:szCs w:val="21"/>
              </w:rPr>
              <w:t>语言表达能力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5. </w:t>
            </w:r>
            <w:r>
              <w:rPr>
                <w:rFonts w:ascii="仿宋" w:eastAsia="仿宋" w:hAnsi="仿宋" w:hint="eastAsia"/>
                <w:szCs w:val="21"/>
              </w:rPr>
              <w:t>市场营销知识</w:t>
            </w:r>
          </w:p>
        </w:tc>
      </w:tr>
      <w:tr w:rsidR="00000000">
        <w:trPr>
          <w:trHeight w:val="450"/>
        </w:trPr>
        <w:tc>
          <w:tcPr>
            <w:tcW w:w="1634" w:type="dxa"/>
            <w:vMerge/>
            <w:vAlign w:val="center"/>
          </w:tcPr>
          <w:p w:rsidR="00000000" w:rsidRDefault="00356918">
            <w:pPr>
              <w:spacing w:line="0" w:lineRule="atLeas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080" w:type="dxa"/>
            <w:vAlign w:val="center"/>
          </w:tcPr>
          <w:p w:rsidR="00000000" w:rsidRDefault="00356918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活动策划文案撰写</w:t>
            </w:r>
          </w:p>
        </w:tc>
        <w:tc>
          <w:tcPr>
            <w:tcW w:w="3632" w:type="dxa"/>
            <w:vAlign w:val="center"/>
          </w:tcPr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熟练使用</w:t>
            </w:r>
            <w:r>
              <w:rPr>
                <w:rFonts w:ascii="仿宋" w:eastAsia="仿宋" w:hAnsi="仿宋" w:hint="eastAsia"/>
                <w:szCs w:val="21"/>
              </w:rPr>
              <w:t>PPT</w:t>
            </w:r>
            <w:r>
              <w:rPr>
                <w:rFonts w:ascii="仿宋" w:eastAsia="仿宋" w:hAnsi="仿宋" w:hint="eastAsia"/>
                <w:szCs w:val="21"/>
              </w:rPr>
              <w:t>等办公软件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文字功底精湛、表达准确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</w:t>
            </w:r>
            <w:r>
              <w:rPr>
                <w:rFonts w:ascii="仿宋" w:eastAsia="仿宋" w:hAnsi="仿宋" w:hint="eastAsia"/>
                <w:szCs w:val="21"/>
              </w:rPr>
              <w:t>熟悉策划案等应用文协作格式</w:t>
            </w:r>
          </w:p>
        </w:tc>
        <w:tc>
          <w:tcPr>
            <w:tcW w:w="3226" w:type="dxa"/>
            <w:vAlign w:val="center"/>
          </w:tcPr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应用文写作、计算机基础、语文</w:t>
            </w:r>
          </w:p>
        </w:tc>
        <w:tc>
          <w:tcPr>
            <w:tcW w:w="3226" w:type="dxa"/>
            <w:vMerge/>
          </w:tcPr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</w:p>
        </w:tc>
      </w:tr>
      <w:tr w:rsidR="00000000">
        <w:trPr>
          <w:trHeight w:val="450"/>
        </w:trPr>
        <w:tc>
          <w:tcPr>
            <w:tcW w:w="1634" w:type="dxa"/>
            <w:vMerge/>
            <w:vAlign w:val="center"/>
          </w:tcPr>
          <w:p w:rsidR="00000000" w:rsidRDefault="00356918">
            <w:pPr>
              <w:spacing w:line="0" w:lineRule="atLeas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080" w:type="dxa"/>
            <w:vAlign w:val="center"/>
          </w:tcPr>
          <w:p w:rsidR="00000000" w:rsidRDefault="00356918">
            <w:pPr>
              <w:spacing w:line="0" w:lineRule="atLeas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活动开展、组织</w:t>
            </w:r>
          </w:p>
        </w:tc>
        <w:tc>
          <w:tcPr>
            <w:tcW w:w="3632" w:type="dxa"/>
            <w:vAlign w:val="center"/>
          </w:tcPr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有团队协作能力、组织能力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能够同活动各</w:t>
            </w:r>
            <w:r>
              <w:rPr>
                <w:rFonts w:ascii="仿宋" w:eastAsia="仿宋" w:hAnsi="仿宋" w:hint="eastAsia"/>
                <w:szCs w:val="21"/>
              </w:rPr>
              <w:t>方有效沟通、协调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</w:t>
            </w:r>
            <w:r>
              <w:rPr>
                <w:rFonts w:ascii="仿宋" w:eastAsia="仿宋" w:hAnsi="仿宋" w:hint="eastAsia"/>
                <w:szCs w:val="21"/>
              </w:rPr>
              <w:t>熟悉活动流程</w:t>
            </w:r>
          </w:p>
        </w:tc>
        <w:tc>
          <w:tcPr>
            <w:tcW w:w="3226" w:type="dxa"/>
            <w:vAlign w:val="center"/>
          </w:tcPr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语言表达</w:t>
            </w:r>
          </w:p>
        </w:tc>
        <w:tc>
          <w:tcPr>
            <w:tcW w:w="3226" w:type="dxa"/>
            <w:vMerge/>
          </w:tcPr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</w:p>
        </w:tc>
      </w:tr>
      <w:tr w:rsidR="00000000">
        <w:trPr>
          <w:trHeight w:val="450"/>
        </w:trPr>
        <w:tc>
          <w:tcPr>
            <w:tcW w:w="1634" w:type="dxa"/>
            <w:vMerge w:val="restart"/>
            <w:vAlign w:val="center"/>
          </w:tcPr>
          <w:p w:rsidR="00000000" w:rsidRDefault="00356918">
            <w:pPr>
              <w:spacing w:line="0" w:lineRule="atLeas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新媒体编辑</w:t>
            </w:r>
          </w:p>
        </w:tc>
        <w:tc>
          <w:tcPr>
            <w:tcW w:w="3080" w:type="dxa"/>
            <w:vAlign w:val="center"/>
          </w:tcPr>
          <w:p w:rsidR="00000000" w:rsidRDefault="00356918">
            <w:pPr>
              <w:spacing w:line="0" w:lineRule="atLeas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新媒体稿件创作</w:t>
            </w:r>
          </w:p>
        </w:tc>
        <w:tc>
          <w:tcPr>
            <w:tcW w:w="3632" w:type="dxa"/>
            <w:vAlign w:val="center"/>
          </w:tcPr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新媒体节目策划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新媒体文案写作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</w:t>
            </w:r>
            <w:r>
              <w:rPr>
                <w:rFonts w:ascii="仿宋" w:eastAsia="仿宋" w:hAnsi="仿宋" w:hint="eastAsia"/>
                <w:szCs w:val="21"/>
              </w:rPr>
              <w:t>熟悉新媒体平台传播特点</w:t>
            </w:r>
          </w:p>
        </w:tc>
        <w:tc>
          <w:tcPr>
            <w:tcW w:w="3226" w:type="dxa"/>
            <w:vAlign w:val="center"/>
          </w:tcPr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新媒体文案策划与传播</w:t>
            </w:r>
          </w:p>
        </w:tc>
        <w:tc>
          <w:tcPr>
            <w:tcW w:w="3226" w:type="dxa"/>
            <w:vMerge w:val="restart"/>
            <w:vAlign w:val="center"/>
          </w:tcPr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1. </w:t>
            </w:r>
            <w:r>
              <w:rPr>
                <w:rFonts w:ascii="仿宋" w:eastAsia="仿宋" w:hAnsi="仿宋" w:hint="eastAsia"/>
                <w:szCs w:val="21"/>
              </w:rPr>
              <w:t>新媒体文案策划与传播能力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2. </w:t>
            </w:r>
            <w:r>
              <w:rPr>
                <w:rFonts w:ascii="仿宋" w:eastAsia="仿宋" w:hAnsi="仿宋" w:hint="eastAsia"/>
                <w:szCs w:val="21"/>
              </w:rPr>
              <w:t>微信运用技术</w:t>
            </w:r>
          </w:p>
        </w:tc>
      </w:tr>
      <w:tr w:rsidR="00000000">
        <w:trPr>
          <w:trHeight w:val="450"/>
        </w:trPr>
        <w:tc>
          <w:tcPr>
            <w:tcW w:w="1634" w:type="dxa"/>
            <w:vMerge/>
            <w:vAlign w:val="center"/>
          </w:tcPr>
          <w:p w:rsidR="00000000" w:rsidRDefault="00356918">
            <w:pPr>
              <w:spacing w:line="0" w:lineRule="atLeas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080" w:type="dxa"/>
            <w:vAlign w:val="center"/>
          </w:tcPr>
          <w:p w:rsidR="00000000" w:rsidRDefault="00356918">
            <w:pPr>
              <w:spacing w:line="0" w:lineRule="atLeas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微信公众号建立</w:t>
            </w:r>
          </w:p>
        </w:tc>
        <w:tc>
          <w:tcPr>
            <w:tcW w:w="3632" w:type="dxa"/>
            <w:vAlign w:val="center"/>
          </w:tcPr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熟悉微信公众号建立流程</w:t>
            </w:r>
          </w:p>
        </w:tc>
        <w:tc>
          <w:tcPr>
            <w:tcW w:w="3226" w:type="dxa"/>
            <w:vAlign w:val="center"/>
          </w:tcPr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微信运用</w:t>
            </w:r>
          </w:p>
        </w:tc>
        <w:tc>
          <w:tcPr>
            <w:tcW w:w="3226" w:type="dxa"/>
            <w:vMerge/>
          </w:tcPr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</w:p>
        </w:tc>
      </w:tr>
      <w:tr w:rsidR="00000000">
        <w:trPr>
          <w:trHeight w:val="450"/>
        </w:trPr>
        <w:tc>
          <w:tcPr>
            <w:tcW w:w="1634" w:type="dxa"/>
            <w:vMerge/>
            <w:vAlign w:val="center"/>
          </w:tcPr>
          <w:p w:rsidR="00000000" w:rsidRDefault="00356918">
            <w:pPr>
              <w:spacing w:line="0" w:lineRule="atLeas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080" w:type="dxa"/>
            <w:vAlign w:val="center"/>
          </w:tcPr>
          <w:p w:rsidR="00000000" w:rsidRDefault="00356918">
            <w:pPr>
              <w:spacing w:line="0" w:lineRule="atLeas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新媒体活动策划</w:t>
            </w:r>
          </w:p>
        </w:tc>
        <w:tc>
          <w:tcPr>
            <w:tcW w:w="3632" w:type="dxa"/>
            <w:vAlign w:val="center"/>
          </w:tcPr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了解新媒体平台传播特点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熟练运用微信投票等活动操作手段</w:t>
            </w:r>
          </w:p>
        </w:tc>
        <w:tc>
          <w:tcPr>
            <w:tcW w:w="3226" w:type="dxa"/>
            <w:vAlign w:val="center"/>
          </w:tcPr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新媒体文案策划与传播、微信运用</w:t>
            </w:r>
          </w:p>
        </w:tc>
        <w:tc>
          <w:tcPr>
            <w:tcW w:w="3226" w:type="dxa"/>
            <w:vMerge/>
          </w:tcPr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</w:p>
        </w:tc>
      </w:tr>
      <w:tr w:rsidR="00000000">
        <w:trPr>
          <w:trHeight w:val="450"/>
        </w:trPr>
        <w:tc>
          <w:tcPr>
            <w:tcW w:w="1634" w:type="dxa"/>
            <w:vMerge/>
            <w:vAlign w:val="center"/>
          </w:tcPr>
          <w:p w:rsidR="00000000" w:rsidRDefault="00356918">
            <w:pPr>
              <w:spacing w:line="0" w:lineRule="atLeas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080" w:type="dxa"/>
            <w:vAlign w:val="center"/>
          </w:tcPr>
          <w:p w:rsidR="00000000" w:rsidRDefault="00356918">
            <w:pPr>
              <w:spacing w:line="0" w:lineRule="atLeas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微信编辑、公众号运营</w:t>
            </w:r>
          </w:p>
        </w:tc>
        <w:tc>
          <w:tcPr>
            <w:tcW w:w="3632" w:type="dxa"/>
            <w:vAlign w:val="center"/>
          </w:tcPr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1. </w:t>
            </w:r>
            <w:r>
              <w:rPr>
                <w:rFonts w:ascii="仿宋" w:eastAsia="仿宋" w:hAnsi="仿宋" w:hint="eastAsia"/>
                <w:szCs w:val="21"/>
              </w:rPr>
              <w:t>了解新媒体平台传播特点（语言）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熟练运用微信公众平台编辑、推送能功能</w:t>
            </w:r>
          </w:p>
        </w:tc>
        <w:tc>
          <w:tcPr>
            <w:tcW w:w="3226" w:type="dxa"/>
            <w:vAlign w:val="center"/>
          </w:tcPr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新媒体文</w:t>
            </w:r>
            <w:r>
              <w:rPr>
                <w:rFonts w:ascii="仿宋" w:eastAsia="仿宋" w:hAnsi="仿宋" w:hint="eastAsia"/>
                <w:szCs w:val="21"/>
              </w:rPr>
              <w:t>案策划与传播、微信运用</w:t>
            </w:r>
          </w:p>
        </w:tc>
        <w:tc>
          <w:tcPr>
            <w:tcW w:w="3226" w:type="dxa"/>
            <w:vMerge/>
          </w:tcPr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</w:p>
        </w:tc>
      </w:tr>
      <w:tr w:rsidR="00000000">
        <w:trPr>
          <w:trHeight w:val="450"/>
        </w:trPr>
        <w:tc>
          <w:tcPr>
            <w:tcW w:w="1634" w:type="dxa"/>
            <w:vMerge w:val="restart"/>
            <w:vAlign w:val="center"/>
          </w:tcPr>
          <w:p w:rsidR="00000000" w:rsidRDefault="00356918">
            <w:pPr>
              <w:spacing w:line="0" w:lineRule="atLeas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艺术培训教师</w:t>
            </w:r>
          </w:p>
        </w:tc>
        <w:tc>
          <w:tcPr>
            <w:tcW w:w="3080" w:type="dxa"/>
            <w:vAlign w:val="center"/>
          </w:tcPr>
          <w:p w:rsidR="00000000" w:rsidRDefault="00356918">
            <w:pPr>
              <w:spacing w:line="0" w:lineRule="atLeas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教案编写</w:t>
            </w:r>
          </w:p>
        </w:tc>
        <w:tc>
          <w:tcPr>
            <w:tcW w:w="3632" w:type="dxa"/>
            <w:vAlign w:val="center"/>
          </w:tcPr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熟悉课程教学内容，并对每堂课教学内容作合理规划、安排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熟悉教案撰写格式、要求</w:t>
            </w:r>
          </w:p>
        </w:tc>
        <w:tc>
          <w:tcPr>
            <w:tcW w:w="3226" w:type="dxa"/>
            <w:vAlign w:val="center"/>
          </w:tcPr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播音主持相关专业理论知识、教育学、教育心理学</w:t>
            </w:r>
          </w:p>
        </w:tc>
        <w:tc>
          <w:tcPr>
            <w:tcW w:w="3226" w:type="dxa"/>
            <w:vMerge w:val="restart"/>
            <w:vAlign w:val="center"/>
          </w:tcPr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1. </w:t>
            </w:r>
            <w:r>
              <w:rPr>
                <w:rFonts w:ascii="仿宋" w:eastAsia="仿宋" w:hAnsi="仿宋" w:hint="eastAsia"/>
                <w:szCs w:val="21"/>
              </w:rPr>
              <w:t>教育学知识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2. </w:t>
            </w:r>
            <w:r>
              <w:rPr>
                <w:rFonts w:ascii="仿宋" w:eastAsia="仿宋" w:hAnsi="仿宋" w:hint="eastAsia"/>
                <w:szCs w:val="21"/>
              </w:rPr>
              <w:t>教育心理学知识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3. </w:t>
            </w:r>
            <w:r>
              <w:rPr>
                <w:rFonts w:ascii="仿宋" w:eastAsia="仿宋" w:hAnsi="仿宋" w:hint="eastAsia"/>
                <w:szCs w:val="21"/>
              </w:rPr>
              <w:t>标准的语音与发声技巧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4. </w:t>
            </w:r>
            <w:r>
              <w:rPr>
                <w:rFonts w:ascii="仿宋" w:eastAsia="仿宋" w:hAnsi="仿宋" w:hint="eastAsia"/>
                <w:szCs w:val="21"/>
              </w:rPr>
              <w:t>语言表达技巧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5. </w:t>
            </w:r>
            <w:r>
              <w:rPr>
                <w:rFonts w:ascii="仿宋" w:eastAsia="仿宋" w:hAnsi="仿宋" w:hint="eastAsia"/>
                <w:szCs w:val="21"/>
              </w:rPr>
              <w:t>化妆技术</w:t>
            </w:r>
          </w:p>
        </w:tc>
      </w:tr>
      <w:tr w:rsidR="00000000">
        <w:trPr>
          <w:trHeight w:val="450"/>
        </w:trPr>
        <w:tc>
          <w:tcPr>
            <w:tcW w:w="1634" w:type="dxa"/>
            <w:vMerge/>
            <w:vAlign w:val="center"/>
          </w:tcPr>
          <w:p w:rsidR="00000000" w:rsidRDefault="00356918">
            <w:pPr>
              <w:spacing w:line="0" w:lineRule="atLeas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080" w:type="dxa"/>
            <w:vAlign w:val="center"/>
          </w:tcPr>
          <w:p w:rsidR="00000000" w:rsidRDefault="00356918">
            <w:pPr>
              <w:spacing w:line="0" w:lineRule="atLeas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课程教学</w:t>
            </w:r>
          </w:p>
        </w:tc>
        <w:tc>
          <w:tcPr>
            <w:tcW w:w="3632" w:type="dxa"/>
            <w:vAlign w:val="center"/>
          </w:tcPr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熟练掌握播音主持各项专业技能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教学语言清晰、流畅，表达准确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</w:t>
            </w:r>
            <w:r>
              <w:rPr>
                <w:rFonts w:ascii="仿宋" w:eastAsia="仿宋" w:hAnsi="仿宋" w:hint="eastAsia"/>
                <w:szCs w:val="21"/>
              </w:rPr>
              <w:t>能够给学生良好示范，指出学生的问题并加以纠正</w:t>
            </w:r>
          </w:p>
        </w:tc>
        <w:tc>
          <w:tcPr>
            <w:tcW w:w="3226" w:type="dxa"/>
            <w:vAlign w:val="center"/>
          </w:tcPr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标准的语音与发声技巧、语言表达技巧、教育学、教育心理学</w:t>
            </w:r>
          </w:p>
        </w:tc>
        <w:tc>
          <w:tcPr>
            <w:tcW w:w="3226" w:type="dxa"/>
            <w:vMerge/>
          </w:tcPr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</w:p>
        </w:tc>
      </w:tr>
      <w:tr w:rsidR="00000000">
        <w:trPr>
          <w:trHeight w:val="450"/>
        </w:trPr>
        <w:tc>
          <w:tcPr>
            <w:tcW w:w="1634" w:type="dxa"/>
            <w:vMerge/>
            <w:vAlign w:val="center"/>
          </w:tcPr>
          <w:p w:rsidR="00000000" w:rsidRDefault="00356918">
            <w:pPr>
              <w:spacing w:line="0" w:lineRule="atLeas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080" w:type="dxa"/>
            <w:vAlign w:val="center"/>
          </w:tcPr>
          <w:p w:rsidR="00000000" w:rsidRDefault="00356918">
            <w:pPr>
              <w:spacing w:line="0" w:lineRule="atLeas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学生演出排练</w:t>
            </w:r>
          </w:p>
        </w:tc>
        <w:tc>
          <w:tcPr>
            <w:tcW w:w="3632" w:type="dxa"/>
            <w:vAlign w:val="center"/>
          </w:tcPr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能够为学生选</w:t>
            </w:r>
            <w:r>
              <w:rPr>
                <w:rFonts w:ascii="仿宋" w:eastAsia="仿宋" w:hAnsi="仿宋" w:hint="eastAsia"/>
                <w:szCs w:val="21"/>
              </w:rPr>
              <w:t>择合适的演出内容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能够熟练地排练学生演出节目</w:t>
            </w:r>
          </w:p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</w:t>
            </w:r>
            <w:r>
              <w:rPr>
                <w:rFonts w:ascii="仿宋" w:eastAsia="仿宋" w:hAnsi="仿宋" w:hint="eastAsia"/>
                <w:szCs w:val="21"/>
              </w:rPr>
              <w:t>为学生挑选合适的服饰、妆容</w:t>
            </w:r>
          </w:p>
        </w:tc>
        <w:tc>
          <w:tcPr>
            <w:tcW w:w="3226" w:type="dxa"/>
            <w:vAlign w:val="center"/>
          </w:tcPr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标准的语音与发声技巧、语言表达技巧、化妆</w:t>
            </w:r>
          </w:p>
        </w:tc>
        <w:tc>
          <w:tcPr>
            <w:tcW w:w="3226" w:type="dxa"/>
            <w:vMerge/>
          </w:tcPr>
          <w:p w:rsidR="00000000" w:rsidRDefault="00356918">
            <w:pPr>
              <w:spacing w:line="0" w:lineRule="atLeast"/>
              <w:rPr>
                <w:rFonts w:ascii="仿宋" w:eastAsia="仿宋" w:hAnsi="仿宋" w:hint="eastAsia"/>
                <w:szCs w:val="21"/>
              </w:rPr>
            </w:pPr>
          </w:p>
        </w:tc>
      </w:tr>
    </w:tbl>
    <w:p w:rsidR="00000000" w:rsidRDefault="00356918">
      <w:pPr>
        <w:rPr>
          <w:rFonts w:hint="eastAsia"/>
        </w:rPr>
      </w:pPr>
    </w:p>
    <w:p w:rsidR="00356918" w:rsidRDefault="00356918">
      <w:pPr>
        <w:rPr>
          <w:rFonts w:hint="eastAsia"/>
        </w:rPr>
      </w:pPr>
    </w:p>
    <w:sectPr w:rsidR="00356918">
      <w:headerReference w:type="default" r:id="rId7"/>
      <w:footerReference w:type="default" r:id="rId8"/>
      <w:pgSz w:w="16838" w:h="11906" w:orient="landscape"/>
      <w:pgMar w:top="1417" w:right="1134" w:bottom="141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918" w:rsidRDefault="00356918">
      <w:r>
        <w:separator/>
      </w:r>
    </w:p>
  </w:endnote>
  <w:endnote w:type="continuationSeparator" w:id="0">
    <w:p w:rsidR="00356918" w:rsidRDefault="0035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D57B6">
    <w:pPr>
      <w:pStyle w:val="a5"/>
      <w:tabs>
        <w:tab w:val="clear" w:pos="4153"/>
        <w:tab w:val="right" w:pos="9072"/>
      </w:tabs>
      <w:rPr>
        <w:rFonts w:ascii="黑体" w:eastAsia="黑体" w:hAnsi="黑体" w:cs="黑体" w:hint="eastAsia"/>
        <w:b/>
        <w:bCs/>
        <w:sz w:val="21"/>
        <w:szCs w:val="21"/>
      </w:rPr>
    </w:pPr>
    <w:r>
      <w:rPr>
        <w:rFonts w:ascii="黑体" w:eastAsia="黑体" w:hAnsi="黑体" w:cs="黑体" w:hint="eastAsia"/>
        <w:b/>
        <w:bCs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56918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D57B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46.6pt;margin-top:0;width:4.6pt;height:11pt;z-index:25165721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" filled="f" stroked="f" strokeweight=".5pt">
              <v:path arrowok="t"/>
              <v:textbox style="mso-fit-shape-to-text:t" inset="0,0,0,0">
                <w:txbxContent>
                  <w:p w:rsidR="00000000" w:rsidRDefault="00356918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D57B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56918">
      <w:rPr>
        <w:rFonts w:ascii="黑体" w:eastAsia="黑体" w:hAnsi="黑体" w:cs="黑体" w:hint="eastAsia"/>
        <w:b/>
        <w:bCs/>
        <w:sz w:val="21"/>
        <w:szCs w:val="21"/>
      </w:rPr>
      <w:tab/>
    </w:r>
    <w:r w:rsidR="00356918">
      <w:rPr>
        <w:rFonts w:ascii="黑体" w:eastAsia="黑体" w:hAnsi="黑体" w:cs="黑体" w:hint="eastAsia"/>
        <w:b/>
        <w:bCs/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918" w:rsidRDefault="00356918">
      <w:r>
        <w:separator/>
      </w:r>
    </w:p>
  </w:footnote>
  <w:footnote w:type="continuationSeparator" w:id="0">
    <w:p w:rsidR="00356918" w:rsidRDefault="00356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D57B6">
    <w:pPr>
      <w:pStyle w:val="a4"/>
      <w:outlineLvl w:val="0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154305</wp:posOffset>
          </wp:positionV>
          <wp:extent cx="481965" cy="115570"/>
          <wp:effectExtent l="0" t="0" r="0" b="0"/>
          <wp:wrapTight wrapText="bothSides">
            <wp:wrapPolygon edited="0">
              <wp:start x="0" y="0"/>
              <wp:lineTo x="0" y="17802"/>
              <wp:lineTo x="20490" y="17802"/>
              <wp:lineTo x="20490" y="0"/>
              <wp:lineTo x="0" y="0"/>
            </wp:wrapPolygon>
          </wp:wrapTight>
          <wp:docPr id="3" name="图片 2" descr="-48a1f7dcaa30d517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-48a1f7dcaa30d517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6918">
      <w:rPr>
        <w:rFonts w:hint="eastAsia"/>
      </w:rPr>
      <w:t xml:space="preserve">                                                                                                                                           </w:t>
    </w:r>
    <w:r>
      <w:rPr>
        <w:rFonts w:hint="eastAsia"/>
        <w:noProof/>
      </w:rPr>
      <w:drawing>
        <wp:inline distT="0" distB="0" distL="0" distR="0">
          <wp:extent cx="1247775" cy="295275"/>
          <wp:effectExtent l="0" t="0" r="9525" b="9525"/>
          <wp:docPr id="1" name="图片 2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logo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46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6918">
      <w:rPr>
        <w:rFonts w:hint="eastAsia"/>
      </w:rPr>
      <w:t xml:space="preserve">                                                 </w:t>
    </w:r>
    <w:r w:rsidR="00356918">
      <w:rPr>
        <w:rFonts w:hint="eastAsia"/>
      </w:rPr>
      <w:t xml:space="preserve">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B6"/>
    <w:rsid w:val="00356918"/>
    <w:rsid w:val="003D57B6"/>
    <w:rsid w:val="0EA86646"/>
    <w:rsid w:val="1D2464CD"/>
    <w:rsid w:val="1D7F1C0C"/>
    <w:rsid w:val="21F42545"/>
    <w:rsid w:val="2D506311"/>
    <w:rsid w:val="2E1071BD"/>
    <w:rsid w:val="3C9F7B99"/>
    <w:rsid w:val="4232082B"/>
    <w:rsid w:val="5116230F"/>
    <w:rsid w:val="53F660DB"/>
    <w:rsid w:val="62485205"/>
    <w:rsid w:val="6D0B44F6"/>
    <w:rsid w:val="6E2722CA"/>
    <w:rsid w:val="73125D34"/>
    <w:rsid w:val="74820466"/>
    <w:rsid w:val="74F91558"/>
    <w:rsid w:val="77F37A6A"/>
    <w:rsid w:val="7A15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A1</cp:lastModifiedBy>
  <cp:revision>2</cp:revision>
  <dcterms:created xsi:type="dcterms:W3CDTF">2019-11-01T01:20:00Z</dcterms:created>
  <dcterms:modified xsi:type="dcterms:W3CDTF">2019-11-01T01:20:00Z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